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C909F7" w14:textId="2D075572" w:rsidR="00187B9E" w:rsidRDefault="00B67657" w:rsidP="00187B9E">
      <w:pPr>
        <w:pStyle w:val="3GPPHeader"/>
        <w:spacing w:after="60"/>
        <w:rPr>
          <w:sz w:val="32"/>
          <w:szCs w:val="32"/>
          <w:highlight w:val="yellow"/>
        </w:rPr>
      </w:pPr>
      <w:r w:rsidRPr="00CE0424">
        <w:t>3GPP TSG-RAN WG</w:t>
      </w:r>
      <w:r>
        <w:t>2</w:t>
      </w:r>
      <w:r w:rsidRPr="00CE0424">
        <w:t xml:space="preserve"> #</w:t>
      </w:r>
      <w:r>
        <w:t>103</w:t>
      </w:r>
      <w:r w:rsidR="00187B9E">
        <w:tab/>
      </w:r>
      <w:r w:rsidR="00022814" w:rsidRPr="002A1FA6">
        <w:rPr>
          <w:sz w:val="28"/>
          <w:szCs w:val="32"/>
        </w:rPr>
        <w:t>R2-</w:t>
      </w:r>
      <w:r w:rsidR="002A1FA6">
        <w:rPr>
          <w:sz w:val="28"/>
          <w:szCs w:val="32"/>
        </w:rPr>
        <w:t>1814807</w:t>
      </w:r>
    </w:p>
    <w:p w14:paraId="008FF551" w14:textId="77777777" w:rsidR="00E04913" w:rsidRPr="00E36143" w:rsidRDefault="00893AF4">
      <w:pPr>
        <w:rPr>
          <w:rFonts w:ascii="Arial" w:hAnsi="Arial" w:cs="Arial"/>
          <w:lang w:val="en-US"/>
        </w:rPr>
      </w:pPr>
      <w:r w:rsidRPr="00893AF4">
        <w:rPr>
          <w:rFonts w:ascii="Arial" w:eastAsia="Times New Roman" w:hAnsi="Arial"/>
          <w:b/>
          <w:sz w:val="24"/>
          <w:lang w:eastAsia="zh-CN"/>
        </w:rPr>
        <w:t>Chengdu, China, 8th – 12th October 2018</w:t>
      </w:r>
    </w:p>
    <w:p w14:paraId="2DC2DAD3" w14:textId="77777777" w:rsidR="00E04913" w:rsidRPr="00E36143" w:rsidRDefault="00E04913">
      <w:pPr>
        <w:rPr>
          <w:rFonts w:ascii="Arial" w:hAnsi="Arial" w:cs="Arial"/>
          <w:lang w:val="en-US"/>
        </w:rPr>
      </w:pPr>
    </w:p>
    <w:p w14:paraId="2751A58D" w14:textId="77777777" w:rsidR="00E67E2D" w:rsidRPr="00E36143" w:rsidRDefault="00E67E2D" w:rsidP="00953382">
      <w:pPr>
        <w:spacing w:after="60"/>
        <w:ind w:left="1985" w:hanging="1985"/>
        <w:rPr>
          <w:rFonts w:ascii="Arial" w:hAnsi="Arial" w:cs="Arial"/>
          <w:b/>
          <w:lang w:val="en-US"/>
        </w:rPr>
      </w:pPr>
    </w:p>
    <w:p w14:paraId="0248C97D" w14:textId="03F1B35E" w:rsidR="00A0385F" w:rsidRPr="00953382" w:rsidRDefault="00A0385F" w:rsidP="00953382">
      <w:pPr>
        <w:spacing w:after="60"/>
        <w:ind w:left="1985" w:hanging="1985"/>
        <w:rPr>
          <w:rFonts w:ascii="Arial" w:hAnsi="Arial" w:cs="Arial"/>
          <w:b/>
        </w:rPr>
      </w:pPr>
      <w:r>
        <w:rPr>
          <w:rFonts w:ascii="Arial" w:hAnsi="Arial" w:cs="Arial"/>
          <w:b/>
        </w:rPr>
        <w:t>Title:</w:t>
      </w:r>
      <w:r w:rsidRPr="00792418">
        <w:rPr>
          <w:rFonts w:ascii="Arial" w:hAnsi="Arial" w:cs="Arial"/>
          <w:b/>
        </w:rPr>
        <w:tab/>
      </w:r>
      <w:r w:rsidR="005E7270" w:rsidRPr="00795A31">
        <w:rPr>
          <w:rFonts w:ascii="Arial" w:hAnsi="Arial" w:cs="Arial"/>
          <w:bCs/>
        </w:rPr>
        <w:t>DRAFT</w:t>
      </w:r>
      <w:r w:rsidR="00FD09C2" w:rsidRPr="00795A31">
        <w:rPr>
          <w:rFonts w:ascii="Arial" w:hAnsi="Arial" w:cs="Arial"/>
          <w:bCs/>
        </w:rPr>
        <w:t xml:space="preserve"> </w:t>
      </w:r>
      <w:r w:rsidR="00FD09C2" w:rsidRPr="00FD09C2">
        <w:rPr>
          <w:rFonts w:ascii="Arial" w:hAnsi="Arial" w:cs="Arial"/>
          <w:bCs/>
        </w:rPr>
        <w:t>reply</w:t>
      </w:r>
      <w:r w:rsidR="005E7270">
        <w:rPr>
          <w:rFonts w:ascii="Arial" w:hAnsi="Arial" w:cs="Arial"/>
          <w:bCs/>
        </w:rPr>
        <w:t xml:space="preserve"> </w:t>
      </w:r>
      <w:r w:rsidR="00E67E2D">
        <w:rPr>
          <w:rFonts w:ascii="Arial" w:hAnsi="Arial" w:cs="Arial"/>
          <w:bCs/>
        </w:rPr>
        <w:t>L</w:t>
      </w:r>
      <w:r w:rsidRPr="00792418">
        <w:rPr>
          <w:rFonts w:ascii="Arial" w:hAnsi="Arial" w:cs="Arial"/>
          <w:bCs/>
        </w:rPr>
        <w:t xml:space="preserve">S </w:t>
      </w:r>
      <w:r w:rsidR="00533195">
        <w:rPr>
          <w:rFonts w:ascii="Arial" w:hAnsi="Arial" w:cs="Arial"/>
          <w:bCs/>
        </w:rPr>
        <w:t>on</w:t>
      </w:r>
      <w:r w:rsidR="003264E3" w:rsidRPr="003264E3">
        <w:t xml:space="preserve"> </w:t>
      </w:r>
      <w:r w:rsidR="003264E3" w:rsidRPr="003264E3">
        <w:rPr>
          <w:rFonts w:ascii="Arial" w:hAnsi="Arial" w:cs="Arial"/>
          <w:bCs/>
        </w:rPr>
        <w:t>TSN integration in the 5G System</w:t>
      </w:r>
    </w:p>
    <w:p w14:paraId="3D665F2B" w14:textId="77777777" w:rsidR="00A0385F" w:rsidRPr="00792418" w:rsidRDefault="00A0385F">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r w:rsidR="001F6F5F" w:rsidRPr="001F6F5F">
        <w:rPr>
          <w:rFonts w:ascii="Arial" w:hAnsi="Arial" w:cs="Arial"/>
          <w:bCs/>
        </w:rPr>
        <w:t>S2-189051</w:t>
      </w:r>
    </w:p>
    <w:p w14:paraId="1B5DD0E6" w14:textId="77777777" w:rsidR="00A0385F" w:rsidRPr="00792418" w:rsidRDefault="00A0385F">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sidR="00A31166">
        <w:rPr>
          <w:rFonts w:ascii="Arial" w:hAnsi="Arial" w:cs="Arial" w:hint="eastAsia"/>
          <w:bCs/>
          <w:lang w:eastAsia="zh-CN"/>
        </w:rPr>
        <w:t>Rel-1</w:t>
      </w:r>
      <w:r w:rsidR="00BA6A4A">
        <w:rPr>
          <w:rFonts w:ascii="Arial" w:hAnsi="Arial" w:cs="Arial"/>
          <w:bCs/>
          <w:lang w:eastAsia="zh-CN"/>
        </w:rPr>
        <w:t>6</w:t>
      </w:r>
    </w:p>
    <w:p w14:paraId="7923D94C" w14:textId="77777777" w:rsidR="00A0385F" w:rsidRPr="00792418" w:rsidRDefault="00A0385F">
      <w:pPr>
        <w:spacing w:after="60"/>
        <w:ind w:left="1985" w:hanging="1985"/>
        <w:rPr>
          <w:rFonts w:ascii="Arial" w:hAnsi="Arial" w:cs="Arial"/>
          <w:bCs/>
        </w:rPr>
      </w:pPr>
      <w:r w:rsidRPr="00792418">
        <w:rPr>
          <w:rFonts w:ascii="Arial" w:hAnsi="Arial" w:cs="Arial"/>
          <w:b/>
        </w:rPr>
        <w:t>Work Item:</w:t>
      </w:r>
      <w:r w:rsidRPr="00792418">
        <w:rPr>
          <w:rFonts w:ascii="Arial" w:hAnsi="Arial" w:cs="Arial"/>
          <w:bCs/>
        </w:rPr>
        <w:tab/>
      </w:r>
      <w:r w:rsidR="00582841" w:rsidRPr="00582841">
        <w:rPr>
          <w:rFonts w:ascii="Arial" w:hAnsi="Arial" w:cs="Arial"/>
          <w:bCs/>
          <w:lang w:val="en-US"/>
        </w:rPr>
        <w:t>FS_NR_IIOT</w:t>
      </w:r>
    </w:p>
    <w:p w14:paraId="6F543F54" w14:textId="77777777" w:rsidR="00A0385F" w:rsidRPr="00792418" w:rsidRDefault="00A0385F">
      <w:pPr>
        <w:spacing w:after="60"/>
        <w:ind w:left="1985" w:hanging="1985"/>
        <w:rPr>
          <w:rFonts w:ascii="Arial" w:hAnsi="Arial" w:cs="Arial"/>
          <w:b/>
        </w:rPr>
      </w:pPr>
    </w:p>
    <w:p w14:paraId="0E0E6A23" w14:textId="77777777" w:rsidR="00A0385F" w:rsidRPr="00A31166" w:rsidRDefault="00A0385F">
      <w:pPr>
        <w:spacing w:after="60"/>
        <w:ind w:left="1985" w:hanging="1985"/>
        <w:rPr>
          <w:rFonts w:ascii="Arial" w:hAnsi="Arial" w:cs="Arial"/>
          <w:bCs/>
          <w:lang w:eastAsia="zh-CN"/>
        </w:rPr>
      </w:pPr>
      <w:r w:rsidRPr="00792418">
        <w:rPr>
          <w:rFonts w:ascii="Arial" w:hAnsi="Arial" w:cs="Arial"/>
          <w:b/>
        </w:rPr>
        <w:t>Source:</w:t>
      </w:r>
      <w:r w:rsidRPr="00792418">
        <w:rPr>
          <w:rFonts w:ascii="Arial" w:hAnsi="Arial" w:cs="Arial"/>
          <w:bCs/>
        </w:rPr>
        <w:tab/>
      </w:r>
      <w:r w:rsidR="00E67E2D" w:rsidRPr="00795A31">
        <w:rPr>
          <w:rFonts w:ascii="Arial" w:hAnsi="Arial" w:cs="Arial"/>
          <w:bCs/>
        </w:rPr>
        <w:t>Ericsson</w:t>
      </w:r>
      <w:r w:rsidR="00E67E2D" w:rsidRPr="001B055F">
        <w:rPr>
          <w:rFonts w:ascii="Arial" w:hAnsi="Arial" w:cs="Arial"/>
          <w:bCs/>
        </w:rPr>
        <w:t xml:space="preserve"> [</w:t>
      </w:r>
      <w:r w:rsidR="000D1DDB" w:rsidRPr="001B055F">
        <w:rPr>
          <w:rFonts w:ascii="Arial" w:hAnsi="Arial" w:cs="Arial"/>
          <w:bCs/>
        </w:rPr>
        <w:t>to be</w:t>
      </w:r>
      <w:r w:rsidR="00E67E2D" w:rsidRPr="001B055F">
        <w:rPr>
          <w:rFonts w:ascii="Arial" w:hAnsi="Arial" w:cs="Arial"/>
          <w:bCs/>
        </w:rPr>
        <w:t xml:space="preserve"> </w:t>
      </w:r>
      <w:r w:rsidR="00A31166" w:rsidRPr="001B055F">
        <w:rPr>
          <w:rFonts w:ascii="Arial" w:eastAsia="MS Mincho" w:hAnsi="Arial" w:cs="Arial" w:hint="eastAsia"/>
          <w:bCs/>
          <w:lang w:eastAsia="ja-JP"/>
        </w:rPr>
        <w:t>RAN</w:t>
      </w:r>
      <w:r w:rsidR="002751E8">
        <w:rPr>
          <w:rFonts w:ascii="Arial" w:eastAsia="MS Mincho" w:hAnsi="Arial" w:cs="Arial"/>
          <w:bCs/>
          <w:lang w:eastAsia="ja-JP"/>
        </w:rPr>
        <w:t>2</w:t>
      </w:r>
      <w:r w:rsidR="00E67E2D" w:rsidRPr="001B055F">
        <w:rPr>
          <w:rFonts w:ascii="Arial" w:hAnsi="Arial" w:cs="Arial"/>
          <w:bCs/>
          <w:lang w:eastAsia="zh-CN"/>
        </w:rPr>
        <w:t>]</w:t>
      </w:r>
    </w:p>
    <w:p w14:paraId="5A0A747D" w14:textId="77777777" w:rsidR="00A0385F" w:rsidRPr="00792418" w:rsidRDefault="00A0385F">
      <w:pPr>
        <w:spacing w:after="60"/>
        <w:ind w:left="1985" w:hanging="1985"/>
        <w:rPr>
          <w:rFonts w:ascii="Arial" w:hAnsi="Arial" w:cs="Arial"/>
          <w:bCs/>
        </w:rPr>
      </w:pPr>
      <w:r w:rsidRPr="00792418">
        <w:rPr>
          <w:rFonts w:ascii="Arial" w:hAnsi="Arial" w:cs="Arial"/>
          <w:b/>
        </w:rPr>
        <w:t>To:</w:t>
      </w:r>
      <w:r w:rsidRPr="00792418">
        <w:rPr>
          <w:rFonts w:ascii="Arial" w:hAnsi="Arial" w:cs="Arial"/>
          <w:bCs/>
        </w:rPr>
        <w:tab/>
      </w:r>
      <w:r w:rsidR="00846C7D">
        <w:rPr>
          <w:rFonts w:ascii="Arial" w:hAnsi="Arial" w:cs="Arial"/>
          <w:bCs/>
          <w:lang w:eastAsia="zh-CN"/>
        </w:rPr>
        <w:t>SA2</w:t>
      </w:r>
    </w:p>
    <w:p w14:paraId="5E23CCF4" w14:textId="77777777" w:rsidR="00A0385F" w:rsidRPr="00792418" w:rsidRDefault="00A0385F">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r w:rsidR="00D84B62">
        <w:rPr>
          <w:rFonts w:ascii="Arial" w:hAnsi="Arial" w:cs="Arial"/>
          <w:bCs/>
        </w:rPr>
        <w:t xml:space="preserve">RAN, </w:t>
      </w:r>
      <w:r w:rsidR="00846C7D">
        <w:rPr>
          <w:rFonts w:ascii="Arial" w:hAnsi="Arial" w:cs="Arial"/>
          <w:bCs/>
        </w:rPr>
        <w:t>RAN1, RAN3</w:t>
      </w:r>
      <w:r w:rsidR="0023564B">
        <w:rPr>
          <w:rFonts w:ascii="Arial" w:hAnsi="Arial" w:cs="Arial"/>
          <w:bCs/>
        </w:rPr>
        <w:t>, SA1</w:t>
      </w:r>
    </w:p>
    <w:p w14:paraId="1E7A9BE9" w14:textId="77777777" w:rsidR="00A0385F" w:rsidRPr="00792418" w:rsidRDefault="00A0385F">
      <w:pPr>
        <w:spacing w:after="60"/>
        <w:ind w:left="1985" w:hanging="1985"/>
        <w:rPr>
          <w:rFonts w:ascii="Arial" w:hAnsi="Arial" w:cs="Arial"/>
          <w:bCs/>
        </w:rPr>
      </w:pPr>
    </w:p>
    <w:p w14:paraId="60BC095E" w14:textId="77777777" w:rsidR="00A0385F" w:rsidRPr="00792418" w:rsidRDefault="00A0385F">
      <w:pPr>
        <w:tabs>
          <w:tab w:val="left" w:pos="2268"/>
        </w:tabs>
        <w:rPr>
          <w:rFonts w:ascii="Arial" w:hAnsi="Arial" w:cs="Arial"/>
          <w:bCs/>
          <w:lang w:eastAsia="zh-CN"/>
        </w:rPr>
      </w:pPr>
      <w:r w:rsidRPr="00792418">
        <w:rPr>
          <w:rFonts w:ascii="Arial" w:hAnsi="Arial" w:cs="Arial"/>
          <w:b/>
        </w:rPr>
        <w:t>Contact Person:</w:t>
      </w:r>
      <w:r w:rsidRPr="00792418">
        <w:rPr>
          <w:rFonts w:ascii="Arial" w:hAnsi="Arial" w:cs="Arial"/>
          <w:bCs/>
        </w:rPr>
        <w:tab/>
      </w:r>
    </w:p>
    <w:p w14:paraId="28C03F2E" w14:textId="77777777" w:rsidR="00A0385F" w:rsidRPr="00792418" w:rsidRDefault="00A0385F">
      <w:pPr>
        <w:pStyle w:val="Heading4"/>
        <w:tabs>
          <w:tab w:val="left" w:pos="2268"/>
        </w:tabs>
        <w:ind w:left="567"/>
        <w:rPr>
          <w:rFonts w:cs="Arial"/>
          <w:b w:val="0"/>
          <w:bCs/>
          <w:lang w:eastAsia="zh-CN"/>
        </w:rPr>
      </w:pPr>
      <w:r w:rsidRPr="00792418">
        <w:rPr>
          <w:rFonts w:cs="Arial"/>
        </w:rPr>
        <w:t>Name:</w:t>
      </w:r>
      <w:r w:rsidRPr="00792418">
        <w:rPr>
          <w:rFonts w:cs="Arial"/>
          <w:b w:val="0"/>
          <w:bCs/>
        </w:rPr>
        <w:tab/>
      </w:r>
      <w:r w:rsidR="0023564B">
        <w:rPr>
          <w:rFonts w:cs="Arial"/>
          <w:b w:val="0"/>
          <w:bCs/>
        </w:rPr>
        <w:t xml:space="preserve">Zhenhua Zou </w:t>
      </w:r>
    </w:p>
    <w:p w14:paraId="72448DFE" w14:textId="77777777" w:rsidR="00A0385F" w:rsidRPr="00792418" w:rsidRDefault="00A0385F">
      <w:pPr>
        <w:pStyle w:val="Heading7"/>
        <w:tabs>
          <w:tab w:val="left" w:pos="2268"/>
        </w:tabs>
        <w:ind w:left="567"/>
        <w:rPr>
          <w:rFonts w:cs="Arial"/>
          <w:b w:val="0"/>
          <w:bCs/>
          <w:color w:val="auto"/>
          <w:lang w:eastAsia="zh-CN"/>
        </w:rPr>
      </w:pPr>
      <w:r w:rsidRPr="00792418">
        <w:rPr>
          <w:rFonts w:cs="Arial"/>
          <w:color w:val="auto"/>
        </w:rPr>
        <w:t>E-mail Address:</w:t>
      </w:r>
      <w:r w:rsidRPr="00792418">
        <w:rPr>
          <w:rFonts w:cs="Arial"/>
          <w:b w:val="0"/>
          <w:bCs/>
          <w:color w:val="auto"/>
        </w:rPr>
        <w:tab/>
      </w:r>
      <w:proofErr w:type="spellStart"/>
      <w:r w:rsidR="0023564B">
        <w:rPr>
          <w:rFonts w:cs="Arial"/>
          <w:b w:val="0"/>
          <w:bCs/>
          <w:color w:val="auto"/>
        </w:rPr>
        <w:t>zhenhua</w:t>
      </w:r>
      <w:proofErr w:type="spellEnd"/>
      <w:r w:rsidR="0023564B">
        <w:rPr>
          <w:rFonts w:cs="Arial"/>
          <w:b w:val="0"/>
          <w:bCs/>
          <w:color w:val="auto"/>
        </w:rPr>
        <w:t xml:space="preserve"> </w:t>
      </w:r>
      <w:r w:rsidR="00B6375C">
        <w:rPr>
          <w:rFonts w:cs="Arial"/>
          <w:b w:val="0"/>
          <w:bCs/>
          <w:color w:val="auto"/>
        </w:rPr>
        <w:t xml:space="preserve">dot </w:t>
      </w:r>
      <w:proofErr w:type="spellStart"/>
      <w:r w:rsidR="0023564B">
        <w:rPr>
          <w:rFonts w:cs="Arial"/>
          <w:b w:val="0"/>
          <w:bCs/>
          <w:color w:val="auto"/>
        </w:rPr>
        <w:t>zou</w:t>
      </w:r>
      <w:proofErr w:type="spellEnd"/>
      <w:r w:rsidR="0023564B">
        <w:rPr>
          <w:rFonts w:cs="Arial"/>
          <w:b w:val="0"/>
          <w:bCs/>
          <w:color w:val="auto"/>
        </w:rPr>
        <w:t xml:space="preserve"> </w:t>
      </w:r>
      <w:r w:rsidR="00B6375C">
        <w:rPr>
          <w:rFonts w:cs="Arial"/>
          <w:b w:val="0"/>
          <w:bCs/>
          <w:color w:val="auto"/>
        </w:rPr>
        <w:t xml:space="preserve">at </w:t>
      </w:r>
      <w:proofErr w:type="spellStart"/>
      <w:r w:rsidR="00B6375C">
        <w:rPr>
          <w:rFonts w:cs="Arial"/>
          <w:b w:val="0"/>
          <w:bCs/>
          <w:color w:val="auto"/>
        </w:rPr>
        <w:t>ericsson</w:t>
      </w:r>
      <w:proofErr w:type="spellEnd"/>
      <w:r w:rsidR="00B6375C">
        <w:rPr>
          <w:rFonts w:cs="Arial"/>
          <w:b w:val="0"/>
          <w:bCs/>
          <w:color w:val="auto"/>
        </w:rPr>
        <w:t xml:space="preserve"> dot </w:t>
      </w:r>
      <w:r w:rsidR="00D22BA5">
        <w:rPr>
          <w:rFonts w:cs="Arial"/>
          <w:b w:val="0"/>
          <w:bCs/>
          <w:color w:val="auto"/>
          <w:lang w:eastAsia="zh-CN"/>
        </w:rPr>
        <w:t>com</w:t>
      </w:r>
    </w:p>
    <w:p w14:paraId="4B0831A6" w14:textId="77777777" w:rsidR="00A0385F" w:rsidRDefault="00A0385F">
      <w:pPr>
        <w:pBdr>
          <w:bottom w:val="single" w:sz="4" w:space="1" w:color="auto"/>
        </w:pBdr>
        <w:rPr>
          <w:rFonts w:ascii="Arial" w:hAnsi="Arial" w:cs="Arial"/>
          <w:lang w:eastAsia="zh-CN"/>
        </w:rPr>
      </w:pPr>
    </w:p>
    <w:p w14:paraId="14658832" w14:textId="77777777" w:rsidR="00A0385F" w:rsidRDefault="00A0385F">
      <w:pPr>
        <w:rPr>
          <w:rFonts w:ascii="Arial" w:hAnsi="Arial" w:cs="Arial"/>
        </w:rPr>
      </w:pPr>
    </w:p>
    <w:p w14:paraId="1626A64E" w14:textId="77777777" w:rsidR="00A0385F" w:rsidRDefault="00A0385F">
      <w:pPr>
        <w:spacing w:after="120"/>
        <w:rPr>
          <w:rFonts w:ascii="Arial" w:hAnsi="Arial" w:cs="Arial"/>
          <w:b/>
        </w:rPr>
      </w:pPr>
      <w:r>
        <w:rPr>
          <w:rFonts w:ascii="Arial" w:hAnsi="Arial" w:cs="Arial"/>
          <w:b/>
        </w:rPr>
        <w:t>1. Overall Description:</w:t>
      </w:r>
    </w:p>
    <w:p w14:paraId="63C6C464" w14:textId="77777777" w:rsidR="00DA085A" w:rsidRDefault="00DA085A" w:rsidP="0095456F">
      <w:pPr>
        <w:jc w:val="both"/>
        <w:rPr>
          <w:rFonts w:ascii="Arial" w:hAnsi="Arial" w:cs="Arial"/>
          <w:lang w:val="en-US"/>
        </w:rPr>
      </w:pPr>
      <w:r w:rsidRPr="003E41DE">
        <w:rPr>
          <w:rFonts w:ascii="Arial" w:hAnsi="Arial" w:cs="Arial"/>
          <w:lang w:val="en-US"/>
        </w:rPr>
        <w:t>RAN</w:t>
      </w:r>
      <w:r>
        <w:rPr>
          <w:rFonts w:ascii="Arial" w:hAnsi="Arial" w:cs="Arial"/>
          <w:lang w:val="en-US"/>
        </w:rPr>
        <w:t xml:space="preserve"> WG2 would like to thank SA2 for the LS o</w:t>
      </w:r>
      <w:bookmarkStart w:id="0" w:name="_GoBack"/>
      <w:bookmarkEnd w:id="0"/>
      <w:r>
        <w:rPr>
          <w:rFonts w:ascii="Arial" w:hAnsi="Arial" w:cs="Arial"/>
          <w:lang w:val="en-US"/>
        </w:rPr>
        <w:t xml:space="preserve">n </w:t>
      </w:r>
      <w:r w:rsidRPr="003264E3">
        <w:rPr>
          <w:rFonts w:ascii="Arial" w:hAnsi="Arial" w:cs="Arial"/>
          <w:bCs/>
        </w:rPr>
        <w:t>TSN integration in the 5G System</w:t>
      </w:r>
      <w:r>
        <w:rPr>
          <w:rFonts w:ascii="Arial" w:hAnsi="Arial" w:cs="Arial"/>
          <w:bCs/>
        </w:rPr>
        <w:t xml:space="preserve">. </w:t>
      </w:r>
    </w:p>
    <w:p w14:paraId="5B692A29" w14:textId="77777777" w:rsidR="00DA085A" w:rsidRDefault="00DA085A" w:rsidP="0095456F">
      <w:pPr>
        <w:jc w:val="both"/>
        <w:rPr>
          <w:rFonts w:ascii="Arial" w:hAnsi="Arial" w:cs="Arial"/>
          <w:lang w:val="en-US"/>
        </w:rPr>
      </w:pPr>
    </w:p>
    <w:p w14:paraId="6C834E12" w14:textId="77777777" w:rsidR="00DA2D11" w:rsidRDefault="00F726E4" w:rsidP="0095456F">
      <w:pPr>
        <w:jc w:val="both"/>
        <w:rPr>
          <w:rFonts w:ascii="Arial" w:hAnsi="Arial" w:cs="Arial"/>
        </w:rPr>
      </w:pPr>
      <w:r>
        <w:rPr>
          <w:rFonts w:ascii="Arial" w:hAnsi="Arial" w:cs="Arial"/>
          <w:lang w:val="en-US"/>
        </w:rPr>
        <w:t xml:space="preserve">In the LS S2-189051, </w:t>
      </w:r>
      <w:r w:rsidRPr="00631B5D">
        <w:rPr>
          <w:rFonts w:ascii="Arial" w:hAnsi="Arial" w:cs="Arial"/>
        </w:rPr>
        <w:t>SA2 would like to ask RAN1, RAN2 and RAN3 whether using the existing 3GPP defined synchronisation, prioritisation and scheduling mechanisms, potentially with some enhancements within RAN, can fulfil the performance requirements defined in clause 8.1 of TR 22.804</w:t>
      </w:r>
      <w:r w:rsidR="00D15CA5">
        <w:rPr>
          <w:rFonts w:ascii="Arial" w:hAnsi="Arial" w:cs="Arial"/>
        </w:rPr>
        <w:t xml:space="preserve">. </w:t>
      </w:r>
    </w:p>
    <w:p w14:paraId="0456E6F4" w14:textId="77777777" w:rsidR="00F726E4" w:rsidRDefault="00F726E4" w:rsidP="0095456F">
      <w:pPr>
        <w:jc w:val="both"/>
        <w:rPr>
          <w:rFonts w:ascii="Arial" w:hAnsi="Arial" w:cs="Arial"/>
          <w:lang w:val="en-US"/>
        </w:rPr>
      </w:pPr>
      <w:r>
        <w:rPr>
          <w:rFonts w:ascii="Arial" w:hAnsi="Arial" w:cs="Arial"/>
        </w:rPr>
        <w:t xml:space="preserve"> </w:t>
      </w:r>
    </w:p>
    <w:p w14:paraId="14E6CD06" w14:textId="64EDA840" w:rsidR="000D6A38" w:rsidRDefault="003E41DE" w:rsidP="0095456F">
      <w:pPr>
        <w:jc w:val="both"/>
        <w:rPr>
          <w:rFonts w:ascii="Arial" w:hAnsi="Arial" w:cs="Arial"/>
          <w:lang w:val="en-US"/>
        </w:rPr>
      </w:pPr>
      <w:r w:rsidRPr="003E41DE">
        <w:rPr>
          <w:rFonts w:ascii="Arial" w:hAnsi="Arial" w:cs="Arial"/>
          <w:lang w:val="en-US"/>
        </w:rPr>
        <w:t>RAN</w:t>
      </w:r>
      <w:r>
        <w:rPr>
          <w:rFonts w:ascii="Arial" w:hAnsi="Arial" w:cs="Arial"/>
          <w:lang w:val="en-US"/>
        </w:rPr>
        <w:t xml:space="preserve"> WG2 </w:t>
      </w:r>
      <w:r w:rsidRPr="003E41DE">
        <w:rPr>
          <w:rFonts w:ascii="Arial" w:hAnsi="Arial" w:cs="Arial"/>
          <w:lang w:val="en-US"/>
        </w:rPr>
        <w:t xml:space="preserve">has just started </w:t>
      </w:r>
      <w:r w:rsidR="00926CC7">
        <w:rPr>
          <w:rFonts w:ascii="Arial" w:hAnsi="Arial" w:cs="Arial"/>
          <w:lang w:val="en-US"/>
        </w:rPr>
        <w:t xml:space="preserve">the </w:t>
      </w:r>
      <w:r w:rsidRPr="003E41DE">
        <w:rPr>
          <w:rFonts w:ascii="Arial" w:hAnsi="Arial" w:cs="Arial"/>
          <w:lang w:val="en-US"/>
        </w:rPr>
        <w:t xml:space="preserve">study item for Industrial IoT </w:t>
      </w:r>
      <w:r w:rsidR="00CA4CBD">
        <w:rPr>
          <w:rFonts w:ascii="Arial" w:hAnsi="Arial" w:cs="Arial"/>
          <w:lang w:val="en-US"/>
        </w:rPr>
        <w:t>(NR-</w:t>
      </w:r>
      <w:proofErr w:type="spellStart"/>
      <w:r w:rsidR="00CA4CBD">
        <w:rPr>
          <w:rFonts w:ascii="Arial" w:hAnsi="Arial" w:cs="Arial"/>
          <w:lang w:val="en-US"/>
        </w:rPr>
        <w:t>II</w:t>
      </w:r>
      <w:r w:rsidR="00CB616C">
        <w:rPr>
          <w:rFonts w:ascii="Arial" w:hAnsi="Arial" w:cs="Arial"/>
          <w:lang w:val="en-US"/>
        </w:rPr>
        <w:t>o</w:t>
      </w:r>
      <w:r w:rsidR="00CA4CBD">
        <w:rPr>
          <w:rFonts w:ascii="Arial" w:hAnsi="Arial" w:cs="Arial"/>
          <w:lang w:val="en-US"/>
        </w:rPr>
        <w:t>T</w:t>
      </w:r>
      <w:proofErr w:type="spellEnd"/>
      <w:r w:rsidR="00CA4CBD">
        <w:rPr>
          <w:rFonts w:ascii="Arial" w:hAnsi="Arial" w:cs="Arial"/>
          <w:lang w:val="en-US"/>
        </w:rPr>
        <w:t xml:space="preserve">) </w:t>
      </w:r>
      <w:r w:rsidRPr="003E41DE">
        <w:rPr>
          <w:rFonts w:ascii="Arial" w:hAnsi="Arial" w:cs="Arial"/>
          <w:lang w:val="en-US"/>
        </w:rPr>
        <w:t>that includes TSN</w:t>
      </w:r>
      <w:r w:rsidR="00157421">
        <w:rPr>
          <w:rFonts w:ascii="Arial" w:hAnsi="Arial" w:cs="Arial"/>
          <w:lang w:val="en-US"/>
        </w:rPr>
        <w:t xml:space="preserve">-related enhancements </w:t>
      </w:r>
      <w:r w:rsidR="00690B12">
        <w:rPr>
          <w:rFonts w:ascii="Arial" w:hAnsi="Arial" w:cs="Arial"/>
          <w:lang w:val="en-US"/>
        </w:rPr>
        <w:t xml:space="preserve">and </w:t>
      </w:r>
      <w:r w:rsidRPr="003E41DE">
        <w:rPr>
          <w:rFonts w:ascii="Arial" w:hAnsi="Arial" w:cs="Arial"/>
          <w:lang w:val="en-US"/>
        </w:rPr>
        <w:t>is expected to conclude in RAN#83 (March</w:t>
      </w:r>
      <w:r w:rsidR="00127CE7">
        <w:rPr>
          <w:rFonts w:ascii="Arial" w:hAnsi="Arial" w:cs="Arial"/>
          <w:lang w:val="en-US"/>
        </w:rPr>
        <w:t xml:space="preserve"> 19</w:t>
      </w:r>
      <w:r w:rsidRPr="003E41DE">
        <w:rPr>
          <w:rFonts w:ascii="Arial" w:hAnsi="Arial" w:cs="Arial"/>
          <w:lang w:val="en-US"/>
        </w:rPr>
        <w:t>).</w:t>
      </w:r>
      <w:r w:rsidR="00102938">
        <w:rPr>
          <w:rFonts w:ascii="Arial" w:hAnsi="Arial" w:cs="Arial"/>
          <w:lang w:val="en-US"/>
        </w:rPr>
        <w:t xml:space="preserve"> A </w:t>
      </w:r>
      <w:r w:rsidR="00DC7B10">
        <w:rPr>
          <w:rFonts w:ascii="Arial" w:hAnsi="Arial" w:cs="Arial"/>
          <w:lang w:val="en-US"/>
        </w:rPr>
        <w:t xml:space="preserve">definitive </w:t>
      </w:r>
      <w:r w:rsidR="00102938">
        <w:rPr>
          <w:rFonts w:ascii="Arial" w:hAnsi="Arial" w:cs="Arial"/>
          <w:lang w:val="en-US"/>
        </w:rPr>
        <w:t xml:space="preserve">answer to </w:t>
      </w:r>
      <w:r w:rsidR="006F1920">
        <w:rPr>
          <w:rFonts w:ascii="Arial" w:hAnsi="Arial" w:cs="Arial"/>
          <w:lang w:val="en-US"/>
        </w:rPr>
        <w:t>this</w:t>
      </w:r>
      <w:r w:rsidR="003B14F8">
        <w:rPr>
          <w:rFonts w:ascii="Arial" w:hAnsi="Arial" w:cs="Arial"/>
          <w:lang w:val="en-US"/>
        </w:rPr>
        <w:t xml:space="preserve"> </w:t>
      </w:r>
      <w:r w:rsidR="00102938">
        <w:rPr>
          <w:rFonts w:ascii="Arial" w:hAnsi="Arial" w:cs="Arial"/>
          <w:lang w:val="en-US"/>
        </w:rPr>
        <w:t>question is pre</w:t>
      </w:r>
      <w:r w:rsidR="00BA3023">
        <w:rPr>
          <w:rFonts w:ascii="Arial" w:hAnsi="Arial" w:cs="Arial"/>
          <w:lang w:val="en-US"/>
        </w:rPr>
        <w:t>-</w:t>
      </w:r>
      <w:r w:rsidR="00102938">
        <w:rPr>
          <w:rFonts w:ascii="Arial" w:hAnsi="Arial" w:cs="Arial"/>
          <w:lang w:val="en-US"/>
        </w:rPr>
        <w:t xml:space="preserve">mature and can only be </w:t>
      </w:r>
      <w:r w:rsidR="006F1920">
        <w:rPr>
          <w:rFonts w:ascii="Arial" w:hAnsi="Arial" w:cs="Arial"/>
          <w:lang w:val="en-US"/>
        </w:rPr>
        <w:t xml:space="preserve">feasible </w:t>
      </w:r>
      <w:r w:rsidR="00102938">
        <w:rPr>
          <w:rFonts w:ascii="Arial" w:hAnsi="Arial" w:cs="Arial"/>
          <w:lang w:val="en-US"/>
        </w:rPr>
        <w:t xml:space="preserve">once the study </w:t>
      </w:r>
      <w:r w:rsidR="00BA3023">
        <w:rPr>
          <w:rFonts w:ascii="Arial" w:hAnsi="Arial" w:cs="Arial"/>
          <w:lang w:val="en-US"/>
        </w:rPr>
        <w:t xml:space="preserve">makes </w:t>
      </w:r>
      <w:r w:rsidR="008E2145">
        <w:rPr>
          <w:rFonts w:ascii="Arial" w:hAnsi="Arial" w:cs="Arial"/>
          <w:lang w:val="en-US"/>
        </w:rPr>
        <w:t>enough</w:t>
      </w:r>
      <w:r w:rsidR="00BA3023">
        <w:rPr>
          <w:rFonts w:ascii="Arial" w:hAnsi="Arial" w:cs="Arial"/>
          <w:lang w:val="en-US"/>
        </w:rPr>
        <w:t xml:space="preserve"> progress</w:t>
      </w:r>
      <w:r w:rsidR="00102938">
        <w:rPr>
          <w:rFonts w:ascii="Arial" w:hAnsi="Arial" w:cs="Arial"/>
          <w:lang w:val="en-US"/>
        </w:rPr>
        <w:t xml:space="preserve">. </w:t>
      </w:r>
      <w:r w:rsidR="00A933B1">
        <w:rPr>
          <w:rFonts w:ascii="Arial" w:hAnsi="Arial" w:cs="Arial"/>
          <w:lang w:val="en-US"/>
        </w:rPr>
        <w:t xml:space="preserve">In addition, </w:t>
      </w:r>
      <w:r w:rsidR="000D6A38">
        <w:rPr>
          <w:rFonts w:ascii="Arial" w:hAnsi="Arial" w:cs="Arial"/>
          <w:lang w:val="en-US"/>
        </w:rPr>
        <w:t>RAN WG2 has observed that</w:t>
      </w:r>
      <w:r w:rsidR="000D6A38" w:rsidRPr="00B5054C">
        <w:rPr>
          <w:rFonts w:ascii="Arial" w:hAnsi="Arial" w:cs="Arial"/>
          <w:lang w:val="en-US"/>
        </w:rPr>
        <w:t xml:space="preserve"> </w:t>
      </w:r>
      <w:r w:rsidR="000D6A38">
        <w:rPr>
          <w:rFonts w:ascii="Arial" w:hAnsi="Arial" w:cs="Arial"/>
          <w:lang w:val="en-US"/>
        </w:rPr>
        <w:t xml:space="preserve">the </w:t>
      </w:r>
      <w:r w:rsidR="00F726E4">
        <w:rPr>
          <w:rFonts w:ascii="Arial" w:hAnsi="Arial" w:cs="Arial"/>
          <w:lang w:val="en-US"/>
        </w:rPr>
        <w:t>KPIs defined in TR 22.804 clause 8.1 are tentative</w:t>
      </w:r>
      <w:r w:rsidR="005E0974">
        <w:rPr>
          <w:rFonts w:ascii="Arial" w:hAnsi="Arial" w:cs="Arial"/>
          <w:lang w:val="en-US"/>
        </w:rPr>
        <w:t>, since</w:t>
      </w:r>
      <w:r w:rsidR="00DC6177">
        <w:rPr>
          <w:rFonts w:ascii="Arial" w:hAnsi="Arial" w:cs="Arial"/>
          <w:lang w:val="en-US"/>
        </w:rPr>
        <w:t xml:space="preserve"> </w:t>
      </w:r>
      <w:r w:rsidR="00EA5134" w:rsidRPr="00034103">
        <w:rPr>
          <w:rFonts w:ascii="Arial" w:hAnsi="Arial" w:cs="Arial"/>
          <w:lang w:val="en-US"/>
        </w:rPr>
        <w:t>SA1 is currently working on down-selecting from those requirements the mandatory requirements for the 5G system</w:t>
      </w:r>
      <w:r w:rsidR="00C1478B">
        <w:rPr>
          <w:rFonts w:ascii="Arial" w:hAnsi="Arial" w:cs="Arial"/>
          <w:lang w:val="en-US"/>
        </w:rPr>
        <w:t xml:space="preserve"> </w:t>
      </w:r>
      <w:r w:rsidR="003C7288" w:rsidRPr="003C7288">
        <w:rPr>
          <w:rFonts w:ascii="Arial" w:hAnsi="Arial" w:cs="Arial"/>
          <w:lang w:val="en-US"/>
        </w:rPr>
        <w:t xml:space="preserve">(see WI on </w:t>
      </w:r>
      <w:proofErr w:type="spellStart"/>
      <w:r w:rsidR="003C7288" w:rsidRPr="003C7288">
        <w:rPr>
          <w:rFonts w:ascii="Arial" w:hAnsi="Arial" w:cs="Arial"/>
          <w:lang w:val="en-US"/>
        </w:rPr>
        <w:t>cyberCAV</w:t>
      </w:r>
      <w:proofErr w:type="spellEnd"/>
      <w:r w:rsidR="003C7288" w:rsidRPr="003C7288">
        <w:rPr>
          <w:rFonts w:ascii="Arial" w:hAnsi="Arial" w:cs="Arial"/>
          <w:lang w:val="en-US"/>
        </w:rPr>
        <w:t>)</w:t>
      </w:r>
      <w:r w:rsidR="00E311E7">
        <w:rPr>
          <w:rFonts w:ascii="Arial" w:hAnsi="Arial" w:cs="Arial"/>
          <w:lang w:val="en-US"/>
        </w:rPr>
        <w:t>.</w:t>
      </w:r>
    </w:p>
    <w:p w14:paraId="7554235D" w14:textId="77777777" w:rsidR="00A00A36" w:rsidRDefault="00A00A36" w:rsidP="0095456F">
      <w:pPr>
        <w:jc w:val="both"/>
        <w:rPr>
          <w:rFonts w:ascii="Arial" w:hAnsi="Arial" w:cs="Arial"/>
          <w:lang w:val="en-US"/>
        </w:rPr>
      </w:pPr>
    </w:p>
    <w:p w14:paraId="37DD8BDD" w14:textId="03E62B3F" w:rsidR="00EC3D29" w:rsidRDefault="007950EA" w:rsidP="0095456F">
      <w:pPr>
        <w:jc w:val="both"/>
        <w:rPr>
          <w:rFonts w:ascii="Arial" w:hAnsi="Arial" w:cs="Arial"/>
          <w:lang w:val="en-US"/>
        </w:rPr>
      </w:pPr>
      <w:r>
        <w:rPr>
          <w:rFonts w:ascii="Arial" w:hAnsi="Arial" w:cs="Arial"/>
          <w:lang w:val="en-US"/>
        </w:rPr>
        <w:t xml:space="preserve">In the NR-IIOT study item, </w:t>
      </w:r>
      <w:r w:rsidR="00021166">
        <w:rPr>
          <w:rFonts w:ascii="Arial" w:hAnsi="Arial" w:cs="Arial"/>
          <w:lang w:val="en-US"/>
        </w:rPr>
        <w:t xml:space="preserve">RAN WG2 </w:t>
      </w:r>
      <w:r w:rsidR="003B3154">
        <w:rPr>
          <w:rFonts w:ascii="Arial" w:hAnsi="Arial" w:cs="Arial"/>
          <w:lang w:val="en-US"/>
        </w:rPr>
        <w:t xml:space="preserve">would work on </w:t>
      </w:r>
      <w:r w:rsidR="00252E1B">
        <w:rPr>
          <w:rFonts w:ascii="Arial" w:hAnsi="Arial" w:cs="Arial"/>
          <w:lang w:val="en-US"/>
        </w:rPr>
        <w:t xml:space="preserve">the </w:t>
      </w:r>
      <w:r w:rsidR="001B66AB">
        <w:rPr>
          <w:rFonts w:ascii="Arial" w:hAnsi="Arial" w:cs="Arial"/>
          <w:lang w:val="en-US"/>
        </w:rPr>
        <w:t>following enhancements</w:t>
      </w:r>
      <w:r w:rsidR="00DD232A">
        <w:rPr>
          <w:rFonts w:ascii="Arial" w:hAnsi="Arial" w:cs="Arial"/>
          <w:lang w:val="en-US"/>
        </w:rPr>
        <w:t xml:space="preserve"> that are related with </w:t>
      </w:r>
      <w:r w:rsidR="004E06A0">
        <w:rPr>
          <w:rFonts w:ascii="Arial" w:hAnsi="Arial" w:cs="Arial"/>
          <w:lang w:val="en-US"/>
        </w:rPr>
        <w:t xml:space="preserve">the </w:t>
      </w:r>
      <w:r w:rsidR="00DD232A">
        <w:rPr>
          <w:rFonts w:ascii="Arial" w:hAnsi="Arial" w:cs="Arial"/>
          <w:lang w:val="en-US"/>
        </w:rPr>
        <w:t>requirements in clause 8.1 of TR 22.804</w:t>
      </w:r>
      <w:r w:rsidR="004C4E0B">
        <w:rPr>
          <w:rFonts w:ascii="Arial" w:hAnsi="Arial" w:cs="Arial"/>
          <w:lang w:val="en-US"/>
        </w:rPr>
        <w:t xml:space="preserve">: </w:t>
      </w:r>
    </w:p>
    <w:p w14:paraId="494B7879" w14:textId="3CFE5F94" w:rsidR="00252E1B" w:rsidRDefault="003E677D" w:rsidP="004D3167">
      <w:pPr>
        <w:numPr>
          <w:ilvl w:val="0"/>
          <w:numId w:val="22"/>
        </w:numPr>
        <w:jc w:val="both"/>
        <w:rPr>
          <w:rFonts w:ascii="Arial" w:hAnsi="Arial" w:cs="Arial"/>
          <w:lang w:val="en-US"/>
        </w:rPr>
      </w:pPr>
      <w:r w:rsidRPr="003E677D">
        <w:rPr>
          <w:rFonts w:ascii="Arial" w:hAnsi="Arial" w:cs="Arial"/>
          <w:lang w:val="en-US"/>
        </w:rPr>
        <w:t xml:space="preserve">Clock </w:t>
      </w:r>
      <w:r w:rsidR="00837102">
        <w:rPr>
          <w:rFonts w:ascii="Arial" w:hAnsi="Arial" w:cs="Arial"/>
          <w:lang w:val="en-US"/>
        </w:rPr>
        <w:t>s</w:t>
      </w:r>
      <w:r w:rsidR="00837102" w:rsidRPr="003E677D">
        <w:rPr>
          <w:rFonts w:ascii="Arial" w:hAnsi="Arial" w:cs="Arial"/>
          <w:lang w:val="en-US"/>
        </w:rPr>
        <w:t>ynchronization</w:t>
      </w:r>
      <w:r w:rsidR="00B435CD">
        <w:rPr>
          <w:rFonts w:ascii="Arial" w:hAnsi="Arial" w:cs="Arial"/>
          <w:lang w:val="en-US"/>
        </w:rPr>
        <w:t xml:space="preserve"> - </w:t>
      </w:r>
      <w:r w:rsidR="00535E9B">
        <w:rPr>
          <w:rFonts w:ascii="Arial" w:hAnsi="Arial" w:cs="Arial"/>
          <w:lang w:val="en-US"/>
        </w:rPr>
        <w:t xml:space="preserve">delivery of an </w:t>
      </w:r>
      <w:r w:rsidR="004D3167">
        <w:rPr>
          <w:rFonts w:ascii="Arial" w:hAnsi="Arial" w:cs="Arial"/>
          <w:lang w:val="en-US"/>
        </w:rPr>
        <w:t>a</w:t>
      </w:r>
      <w:r w:rsidR="004D3167" w:rsidRPr="004D3167">
        <w:rPr>
          <w:rFonts w:ascii="Arial" w:hAnsi="Arial" w:cs="Arial"/>
          <w:lang w:val="en-US"/>
        </w:rPr>
        <w:t>ccurate reference timing</w:t>
      </w:r>
      <w:r w:rsidR="004D3167">
        <w:rPr>
          <w:rFonts w:ascii="Arial" w:hAnsi="Arial" w:cs="Arial"/>
          <w:lang w:val="en-US"/>
        </w:rPr>
        <w:t xml:space="preserve"> </w:t>
      </w:r>
      <w:r w:rsidR="00535E9B">
        <w:rPr>
          <w:rFonts w:ascii="Arial" w:hAnsi="Arial" w:cs="Arial"/>
          <w:lang w:val="en-US"/>
        </w:rPr>
        <w:t>to UE</w:t>
      </w:r>
      <w:r w:rsidR="00FB2D9F">
        <w:rPr>
          <w:rFonts w:ascii="Arial" w:hAnsi="Arial" w:cs="Arial"/>
          <w:lang w:val="en-US"/>
        </w:rPr>
        <w:t>.</w:t>
      </w:r>
      <w:r w:rsidR="008A46E3">
        <w:rPr>
          <w:rFonts w:ascii="Arial" w:hAnsi="Arial" w:cs="Arial"/>
          <w:lang w:val="en-US"/>
        </w:rPr>
        <w:t xml:space="preserve"> A tentative analysis shows that t</w:t>
      </w:r>
      <w:r w:rsidR="00D846F5">
        <w:rPr>
          <w:rFonts w:ascii="Arial" w:hAnsi="Arial" w:cs="Arial"/>
          <w:lang w:val="en-US"/>
        </w:rPr>
        <w:t xml:space="preserve">he synchronization </w:t>
      </w:r>
      <w:r w:rsidR="0018573D">
        <w:rPr>
          <w:rFonts w:ascii="Arial" w:hAnsi="Arial" w:cs="Arial"/>
          <w:lang w:val="en-US"/>
        </w:rPr>
        <w:t xml:space="preserve">requirement </w:t>
      </w:r>
      <w:r w:rsidR="005B1603">
        <w:rPr>
          <w:rFonts w:ascii="Arial" w:hAnsi="Arial" w:cs="Arial"/>
          <w:lang w:val="en-US"/>
        </w:rPr>
        <w:t xml:space="preserve">of &lt; 1 us </w:t>
      </w:r>
      <w:r w:rsidR="0018573D">
        <w:rPr>
          <w:rFonts w:ascii="Arial" w:hAnsi="Arial" w:cs="Arial"/>
          <w:lang w:val="en-US"/>
        </w:rPr>
        <w:t xml:space="preserve">seems feasible </w:t>
      </w:r>
      <w:r w:rsidR="009E5747">
        <w:rPr>
          <w:rFonts w:ascii="Arial" w:hAnsi="Arial" w:cs="Arial"/>
          <w:lang w:val="en-US"/>
        </w:rPr>
        <w:t xml:space="preserve">in a </w:t>
      </w:r>
      <w:r w:rsidR="00AE7A8E">
        <w:rPr>
          <w:rFonts w:ascii="Arial" w:hAnsi="Arial" w:cs="Arial"/>
          <w:lang w:val="en-US"/>
        </w:rPr>
        <w:t>local</w:t>
      </w:r>
      <w:r w:rsidR="00D950C7">
        <w:rPr>
          <w:rFonts w:ascii="Arial" w:hAnsi="Arial" w:cs="Arial"/>
          <w:lang w:val="en-US"/>
        </w:rPr>
        <w:t xml:space="preserve"> deployment</w:t>
      </w:r>
      <w:r w:rsidR="004C6A73">
        <w:rPr>
          <w:rFonts w:ascii="Arial" w:hAnsi="Arial" w:cs="Arial"/>
          <w:lang w:val="en-US"/>
        </w:rPr>
        <w:t xml:space="preserve">. </w:t>
      </w:r>
    </w:p>
    <w:p w14:paraId="6F5995F7" w14:textId="0B408AEE" w:rsidR="00E515EF" w:rsidRPr="00A146F5" w:rsidRDefault="00E515EF" w:rsidP="00F641F9">
      <w:pPr>
        <w:numPr>
          <w:ilvl w:val="0"/>
          <w:numId w:val="22"/>
        </w:numPr>
        <w:jc w:val="both"/>
        <w:rPr>
          <w:rFonts w:ascii="Arial" w:hAnsi="Arial" w:cs="Arial"/>
          <w:lang w:val="en-US"/>
        </w:rPr>
      </w:pPr>
      <w:r w:rsidRPr="00A146F5">
        <w:rPr>
          <w:rFonts w:ascii="Arial" w:hAnsi="Arial" w:cs="Arial"/>
          <w:lang w:val="en-US"/>
        </w:rPr>
        <w:t xml:space="preserve">Scheduling enhancements </w:t>
      </w:r>
      <w:r w:rsidR="00D40C75" w:rsidRPr="00A146F5">
        <w:rPr>
          <w:rFonts w:ascii="Arial" w:hAnsi="Arial" w:cs="Arial"/>
          <w:lang w:val="en-US"/>
        </w:rPr>
        <w:t xml:space="preserve">and PDCP duplication enhancement </w:t>
      </w:r>
      <w:r w:rsidRPr="00A146F5">
        <w:rPr>
          <w:rFonts w:ascii="Arial" w:hAnsi="Arial" w:cs="Arial"/>
          <w:lang w:val="en-US"/>
        </w:rPr>
        <w:t>for TSN traffic</w:t>
      </w:r>
      <w:r w:rsidR="00D40C75" w:rsidRPr="00A146F5">
        <w:rPr>
          <w:rFonts w:ascii="Arial" w:hAnsi="Arial" w:cs="Arial"/>
          <w:lang w:val="en-US"/>
        </w:rPr>
        <w:t>.</w:t>
      </w:r>
      <w:r w:rsidR="004C6A73" w:rsidRPr="00A146F5">
        <w:rPr>
          <w:rFonts w:ascii="Arial" w:hAnsi="Arial" w:cs="Arial"/>
          <w:lang w:val="en-US"/>
        </w:rPr>
        <w:t xml:space="preserve"> </w:t>
      </w:r>
      <w:r w:rsidR="00667E10" w:rsidRPr="00A146F5">
        <w:rPr>
          <w:rFonts w:ascii="Arial" w:hAnsi="Arial" w:cs="Arial"/>
          <w:lang w:val="en-US"/>
        </w:rPr>
        <w:t xml:space="preserve">This includes </w:t>
      </w:r>
      <w:r w:rsidR="00416357">
        <w:rPr>
          <w:rFonts w:ascii="Arial" w:hAnsi="Arial" w:cs="Arial"/>
          <w:lang w:val="en-US"/>
        </w:rPr>
        <w:t xml:space="preserve">enhancement to </w:t>
      </w:r>
      <w:r w:rsidR="00667E10" w:rsidRPr="00A146F5">
        <w:rPr>
          <w:rFonts w:ascii="Arial" w:hAnsi="Arial" w:cs="Arial"/>
          <w:lang w:val="en-US"/>
        </w:rPr>
        <w:t xml:space="preserve">support periodic </w:t>
      </w:r>
      <w:r w:rsidR="00A51591">
        <w:rPr>
          <w:rFonts w:ascii="Arial" w:hAnsi="Arial" w:cs="Arial"/>
          <w:lang w:val="en-US"/>
        </w:rPr>
        <w:t xml:space="preserve">TSN </w:t>
      </w:r>
      <w:r w:rsidR="00667E10" w:rsidRPr="00A146F5">
        <w:rPr>
          <w:rFonts w:ascii="Arial" w:hAnsi="Arial" w:cs="Arial"/>
          <w:lang w:val="en-US"/>
        </w:rPr>
        <w:t>traffic</w:t>
      </w:r>
      <w:r w:rsidR="00AA1FC9">
        <w:rPr>
          <w:rFonts w:ascii="Arial" w:hAnsi="Arial" w:cs="Arial"/>
          <w:lang w:val="en-US"/>
        </w:rPr>
        <w:t xml:space="preserve"> and </w:t>
      </w:r>
      <w:r w:rsidR="00A146F5">
        <w:rPr>
          <w:rFonts w:ascii="Arial" w:hAnsi="Arial" w:cs="Arial"/>
          <w:lang w:val="en-US"/>
        </w:rPr>
        <w:t xml:space="preserve">support </w:t>
      </w:r>
      <w:r w:rsidR="00667E10" w:rsidRPr="00A146F5">
        <w:rPr>
          <w:rFonts w:ascii="Arial" w:hAnsi="Arial" w:cs="Arial"/>
          <w:lang w:val="en-US"/>
        </w:rPr>
        <w:t xml:space="preserve">more demanding requirement in terms of latency, reliability, bitrate and/or message size. </w:t>
      </w:r>
      <w:r w:rsidR="00C97B57">
        <w:rPr>
          <w:rFonts w:ascii="Arial" w:hAnsi="Arial" w:cs="Arial"/>
          <w:lang w:val="en-US"/>
        </w:rPr>
        <w:t>We note that s</w:t>
      </w:r>
      <w:r w:rsidR="003650C4" w:rsidRPr="00A146F5">
        <w:rPr>
          <w:rFonts w:ascii="Arial" w:hAnsi="Arial" w:cs="Arial"/>
          <w:lang w:val="en-US"/>
        </w:rPr>
        <w:t xml:space="preserve">ome requirement of high service bit rate in the order of Mbit/s might be challenging. But </w:t>
      </w:r>
      <w:r w:rsidR="00DB1CF2" w:rsidRPr="00A146F5">
        <w:rPr>
          <w:rFonts w:ascii="Arial" w:hAnsi="Arial" w:cs="Arial"/>
          <w:lang w:val="en-US"/>
        </w:rPr>
        <w:t>t</w:t>
      </w:r>
      <w:r w:rsidR="00667E10" w:rsidRPr="00A146F5">
        <w:rPr>
          <w:rFonts w:ascii="Arial" w:hAnsi="Arial" w:cs="Arial"/>
          <w:lang w:val="en-US"/>
        </w:rPr>
        <w:t xml:space="preserve">he evaluation of achievable latency and reliability is done by RAN1. </w:t>
      </w:r>
    </w:p>
    <w:p w14:paraId="335D7D5B" w14:textId="77777777" w:rsidR="00BE21EC" w:rsidRDefault="00BE21EC" w:rsidP="0095456F">
      <w:pPr>
        <w:jc w:val="both"/>
        <w:rPr>
          <w:rFonts w:ascii="Arial" w:hAnsi="Arial" w:cs="Arial"/>
          <w:lang w:val="en-US"/>
        </w:rPr>
      </w:pPr>
    </w:p>
    <w:p w14:paraId="249ED305" w14:textId="77777777" w:rsidR="00AA3B9C" w:rsidRDefault="00AA3B9C" w:rsidP="0095456F">
      <w:pPr>
        <w:spacing w:after="120"/>
        <w:jc w:val="both"/>
        <w:rPr>
          <w:rFonts w:ascii="Arial" w:hAnsi="Arial" w:cs="Arial"/>
          <w:b/>
        </w:rPr>
      </w:pPr>
    </w:p>
    <w:p w14:paraId="7C121AD0" w14:textId="77777777" w:rsidR="00A0385F" w:rsidRDefault="00A0385F" w:rsidP="0095456F">
      <w:pPr>
        <w:spacing w:after="120"/>
        <w:jc w:val="both"/>
        <w:rPr>
          <w:rFonts w:ascii="Arial" w:hAnsi="Arial" w:cs="Arial"/>
          <w:b/>
        </w:rPr>
      </w:pPr>
      <w:r>
        <w:rPr>
          <w:rFonts w:ascii="Arial" w:hAnsi="Arial" w:cs="Arial"/>
          <w:b/>
        </w:rPr>
        <w:t>2. Actions:</w:t>
      </w:r>
    </w:p>
    <w:p w14:paraId="5D9BA003" w14:textId="77777777" w:rsidR="00A0385F" w:rsidRDefault="00A0385F" w:rsidP="0095456F">
      <w:pPr>
        <w:spacing w:after="120"/>
        <w:ind w:left="1985" w:hanging="1985"/>
        <w:jc w:val="both"/>
        <w:rPr>
          <w:rFonts w:ascii="Arial" w:hAnsi="Arial" w:cs="Arial"/>
          <w:b/>
          <w:lang w:eastAsia="zh-CN"/>
        </w:rPr>
      </w:pPr>
      <w:r w:rsidRPr="00DB49F7">
        <w:rPr>
          <w:rFonts w:ascii="Arial" w:hAnsi="Arial" w:cs="Arial"/>
          <w:b/>
        </w:rPr>
        <w:t>To</w:t>
      </w:r>
      <w:r w:rsidR="00F2757D" w:rsidRPr="00DB49F7">
        <w:rPr>
          <w:rFonts w:ascii="Arial" w:hAnsi="Arial" w:cs="Arial" w:hint="eastAsia"/>
          <w:b/>
          <w:lang w:eastAsia="zh-CN"/>
        </w:rPr>
        <w:t xml:space="preserve"> </w:t>
      </w:r>
      <w:r w:rsidR="00C25564">
        <w:rPr>
          <w:rFonts w:ascii="Arial" w:hAnsi="Arial" w:cs="Arial"/>
          <w:b/>
          <w:lang w:eastAsia="zh-CN"/>
        </w:rPr>
        <w:t>SA2</w:t>
      </w:r>
    </w:p>
    <w:p w14:paraId="36567612" w14:textId="77777777" w:rsidR="00325A53" w:rsidRDefault="00A0385F" w:rsidP="00325A53">
      <w:pPr>
        <w:spacing w:after="120"/>
        <w:ind w:left="993" w:hanging="993"/>
        <w:jc w:val="both"/>
        <w:rPr>
          <w:rFonts w:ascii="Arial" w:hAnsi="Arial" w:cs="Arial"/>
          <w:lang w:eastAsia="zh-CN"/>
        </w:rPr>
      </w:pPr>
      <w:r>
        <w:rPr>
          <w:rFonts w:ascii="Arial" w:hAnsi="Arial" w:cs="Arial"/>
          <w:b/>
        </w:rPr>
        <w:t xml:space="preserve">ACTION: </w:t>
      </w:r>
      <w:r>
        <w:rPr>
          <w:rFonts w:ascii="Arial" w:hAnsi="Arial" w:cs="Arial"/>
          <w:b/>
        </w:rPr>
        <w:tab/>
      </w:r>
      <w:r w:rsidR="00DF65E1" w:rsidRPr="00DF65E1">
        <w:rPr>
          <w:rFonts w:ascii="Arial" w:hAnsi="Arial" w:cs="Arial"/>
        </w:rPr>
        <w:t xml:space="preserve">RAN WG2 kindly asks </w:t>
      </w:r>
      <w:r w:rsidR="00034103">
        <w:rPr>
          <w:rFonts w:ascii="Arial" w:hAnsi="Arial" w:cs="Arial"/>
        </w:rPr>
        <w:t>SA2 to take the above information into account.</w:t>
      </w:r>
    </w:p>
    <w:p w14:paraId="2DFC685B" w14:textId="77777777" w:rsidR="003D6E84" w:rsidRPr="006B27BE" w:rsidRDefault="003D6E84" w:rsidP="0095456F">
      <w:pPr>
        <w:spacing w:after="120"/>
        <w:ind w:left="993" w:hanging="993"/>
        <w:jc w:val="both"/>
        <w:rPr>
          <w:rFonts w:ascii="Arial" w:hAnsi="Arial" w:cs="Arial"/>
          <w:lang w:eastAsia="zh-CN"/>
        </w:rPr>
      </w:pPr>
    </w:p>
    <w:p w14:paraId="473C4067" w14:textId="77777777" w:rsidR="00A0385F" w:rsidRDefault="00A0385F" w:rsidP="0095456F">
      <w:pPr>
        <w:spacing w:after="120"/>
        <w:jc w:val="both"/>
        <w:rPr>
          <w:rFonts w:ascii="Arial" w:hAnsi="Arial" w:cs="Arial"/>
          <w:b/>
        </w:rPr>
      </w:pPr>
      <w:r>
        <w:rPr>
          <w:rFonts w:ascii="Arial" w:hAnsi="Arial" w:cs="Arial"/>
          <w:b/>
        </w:rPr>
        <w:t>3. Date of Next TSG-</w:t>
      </w:r>
      <w:r w:rsidR="00745C31">
        <w:rPr>
          <w:rFonts w:ascii="Arial" w:hAnsi="Arial" w:cs="Arial" w:hint="eastAsia"/>
          <w:b/>
          <w:lang w:eastAsia="zh-CN"/>
        </w:rPr>
        <w:t>RAN</w:t>
      </w:r>
      <w:r w:rsidR="00E67E2D">
        <w:rPr>
          <w:rFonts w:ascii="Arial" w:hAnsi="Arial" w:cs="Arial"/>
          <w:b/>
          <w:lang w:eastAsia="zh-CN"/>
        </w:rPr>
        <w:t>2</w:t>
      </w:r>
      <w:r>
        <w:rPr>
          <w:rFonts w:ascii="Arial" w:hAnsi="Arial" w:cs="Arial"/>
          <w:b/>
        </w:rPr>
        <w:t xml:space="preserve"> Meetings:</w:t>
      </w:r>
    </w:p>
    <w:p w14:paraId="6D7F84FC" w14:textId="77777777" w:rsidR="008913E7" w:rsidRDefault="008913E7" w:rsidP="0095456F">
      <w:pPr>
        <w:tabs>
          <w:tab w:val="left" w:pos="3544"/>
        </w:tabs>
        <w:spacing w:after="120"/>
        <w:ind w:left="2268" w:hanging="2268"/>
        <w:jc w:val="both"/>
        <w:rPr>
          <w:rFonts w:ascii="Arial" w:hAnsi="Arial" w:cs="Arial"/>
          <w:lang w:eastAsia="zh-CN"/>
        </w:rPr>
      </w:pPr>
      <w:r>
        <w:rPr>
          <w:rFonts w:ascii="Arial" w:hAnsi="Arial" w:cs="Arial"/>
          <w:lang w:eastAsia="zh-CN"/>
        </w:rPr>
        <w:t>TSG RAN2 Meeting #10</w:t>
      </w:r>
      <w:r w:rsidR="00BB509F">
        <w:rPr>
          <w:rFonts w:ascii="Arial" w:hAnsi="Arial" w:cs="Arial"/>
          <w:lang w:eastAsia="zh-CN"/>
        </w:rPr>
        <w:t>4</w:t>
      </w:r>
      <w:r>
        <w:rPr>
          <w:rFonts w:ascii="Arial" w:hAnsi="Arial" w:cs="Arial"/>
          <w:lang w:eastAsia="zh-CN"/>
        </w:rPr>
        <w:tab/>
      </w:r>
      <w:r w:rsidR="00747495">
        <w:rPr>
          <w:rFonts w:ascii="Arial" w:hAnsi="Arial" w:cs="Arial"/>
          <w:lang w:eastAsia="zh-CN"/>
        </w:rPr>
        <w:tab/>
      </w:r>
      <w:r w:rsidR="00E44D98" w:rsidRPr="00E44D98">
        <w:rPr>
          <w:rFonts w:ascii="Arial" w:hAnsi="Arial" w:cs="Arial"/>
          <w:lang w:eastAsia="zh-CN"/>
        </w:rPr>
        <w:t>12 - 16 Nov 2018</w:t>
      </w:r>
      <w:r>
        <w:rPr>
          <w:rFonts w:ascii="Arial" w:hAnsi="Arial" w:cs="Arial"/>
          <w:lang w:eastAsia="zh-CN"/>
        </w:rPr>
        <w:tab/>
      </w:r>
      <w:r w:rsidR="00031241">
        <w:rPr>
          <w:rFonts w:ascii="Arial" w:hAnsi="Arial" w:cs="Arial"/>
          <w:lang w:eastAsia="zh-CN"/>
        </w:rPr>
        <w:tab/>
      </w:r>
      <w:r>
        <w:rPr>
          <w:rFonts w:ascii="Arial" w:hAnsi="Arial" w:cs="Arial"/>
          <w:lang w:eastAsia="zh-CN"/>
        </w:rPr>
        <w:tab/>
      </w:r>
      <w:r>
        <w:rPr>
          <w:rFonts w:ascii="Arial" w:hAnsi="Arial" w:cs="Arial"/>
          <w:lang w:eastAsia="zh-CN"/>
        </w:rPr>
        <w:tab/>
      </w:r>
      <w:r w:rsidR="00BB509F">
        <w:rPr>
          <w:rFonts w:ascii="Arial" w:hAnsi="Arial" w:cs="Arial"/>
          <w:lang w:eastAsia="zh-CN"/>
        </w:rPr>
        <w:t>Spokane</w:t>
      </w:r>
      <w:r>
        <w:rPr>
          <w:rFonts w:ascii="Arial" w:hAnsi="Arial" w:cs="Arial"/>
          <w:lang w:eastAsia="zh-CN"/>
        </w:rPr>
        <w:t xml:space="preserve">, </w:t>
      </w:r>
      <w:r w:rsidR="00BB509F">
        <w:rPr>
          <w:rFonts w:ascii="Arial" w:hAnsi="Arial" w:cs="Arial"/>
          <w:lang w:eastAsia="zh-CN"/>
        </w:rPr>
        <w:t>USA</w:t>
      </w:r>
    </w:p>
    <w:p w14:paraId="501DA205" w14:textId="77777777" w:rsidR="004066FA" w:rsidRDefault="004066FA" w:rsidP="0080588E">
      <w:pPr>
        <w:tabs>
          <w:tab w:val="left" w:pos="3544"/>
        </w:tabs>
        <w:spacing w:after="120"/>
        <w:ind w:left="3544" w:hanging="3544"/>
        <w:jc w:val="both"/>
        <w:rPr>
          <w:rFonts w:ascii="Arial" w:hAnsi="Arial" w:cs="Arial"/>
          <w:lang w:eastAsia="zh-CN"/>
        </w:rPr>
      </w:pPr>
      <w:r>
        <w:rPr>
          <w:rFonts w:ascii="Arial" w:hAnsi="Arial" w:cs="Arial"/>
          <w:lang w:eastAsia="zh-CN"/>
        </w:rPr>
        <w:t>TSG RAN2 Meeting #105</w:t>
      </w:r>
      <w:r>
        <w:rPr>
          <w:rFonts w:ascii="Arial" w:hAnsi="Arial" w:cs="Arial"/>
          <w:lang w:eastAsia="zh-CN"/>
        </w:rPr>
        <w:tab/>
      </w:r>
      <w:r>
        <w:rPr>
          <w:rFonts w:ascii="Arial" w:hAnsi="Arial" w:cs="Arial"/>
          <w:lang w:eastAsia="zh-CN"/>
        </w:rPr>
        <w:tab/>
      </w:r>
      <w:r w:rsidR="004051D5" w:rsidRPr="004051D5">
        <w:rPr>
          <w:rFonts w:ascii="Arial" w:hAnsi="Arial" w:cs="Arial"/>
          <w:lang w:eastAsia="zh-CN"/>
        </w:rPr>
        <w:t>25 Feb - 1 Mar 2019</w:t>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r>
      <w:r w:rsidR="00332BC2">
        <w:rPr>
          <w:rFonts w:ascii="Arial" w:hAnsi="Arial" w:cs="Arial"/>
          <w:lang w:eastAsia="zh-CN"/>
        </w:rPr>
        <w:t>Athens</w:t>
      </w:r>
      <w:r>
        <w:rPr>
          <w:rFonts w:ascii="Arial" w:hAnsi="Arial" w:cs="Arial"/>
          <w:lang w:eastAsia="zh-CN"/>
        </w:rPr>
        <w:t xml:space="preserve">, </w:t>
      </w:r>
      <w:r w:rsidR="00332BC2">
        <w:rPr>
          <w:rFonts w:ascii="Arial" w:hAnsi="Arial" w:cs="Arial"/>
          <w:lang w:eastAsia="zh-CN"/>
        </w:rPr>
        <w:t>Greece</w:t>
      </w:r>
    </w:p>
    <w:p w14:paraId="1BDD7801" w14:textId="77777777" w:rsidR="004066FA" w:rsidRDefault="004066FA" w:rsidP="0095456F">
      <w:pPr>
        <w:tabs>
          <w:tab w:val="left" w:pos="3544"/>
        </w:tabs>
        <w:spacing w:after="120"/>
        <w:ind w:left="2268" w:hanging="2268"/>
        <w:jc w:val="both"/>
        <w:rPr>
          <w:rFonts w:ascii="Arial" w:hAnsi="Arial" w:cs="Arial"/>
          <w:lang w:eastAsia="zh-CN"/>
        </w:rPr>
      </w:pPr>
    </w:p>
    <w:p w14:paraId="1A517E34" w14:textId="77777777" w:rsidR="0057669E" w:rsidRDefault="0057669E" w:rsidP="00031241">
      <w:pPr>
        <w:tabs>
          <w:tab w:val="left" w:pos="3544"/>
        </w:tabs>
        <w:spacing w:after="120"/>
        <w:jc w:val="both"/>
        <w:rPr>
          <w:rFonts w:ascii="Arial" w:hAnsi="Arial" w:cs="Arial"/>
          <w:lang w:eastAsia="zh-CN"/>
        </w:rPr>
      </w:pPr>
    </w:p>
    <w:sectPr w:rsidR="0057669E">
      <w:headerReference w:type="even" r:id="rId14"/>
      <w:headerReference w:type="default" r:id="rId15"/>
      <w:footerReference w:type="even" r:id="rId16"/>
      <w:footerReference w:type="default" r:id="rId17"/>
      <w:headerReference w:type="first" r:id="rId18"/>
      <w:footerReference w:type="first" r:id="rId1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BA1BA" w14:textId="77777777" w:rsidR="00B2510F" w:rsidRDefault="00B2510F" w:rsidP="00A0385F">
      <w:r>
        <w:separator/>
      </w:r>
    </w:p>
  </w:endnote>
  <w:endnote w:type="continuationSeparator" w:id="0">
    <w:p w14:paraId="0D2F81EB" w14:textId="77777777" w:rsidR="00B2510F" w:rsidRDefault="00B2510F"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7DF11" w14:textId="77777777" w:rsidR="008256E4" w:rsidRDefault="008256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E83B5" w14:textId="77777777" w:rsidR="008256E4" w:rsidRDefault="008256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49E9D" w14:textId="77777777" w:rsidR="008256E4" w:rsidRDefault="008256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D796F" w14:textId="77777777" w:rsidR="00B2510F" w:rsidRDefault="00B2510F" w:rsidP="00A0385F">
      <w:r>
        <w:separator/>
      </w:r>
    </w:p>
  </w:footnote>
  <w:footnote w:type="continuationSeparator" w:id="0">
    <w:p w14:paraId="0278DE7B" w14:textId="77777777" w:rsidR="00B2510F" w:rsidRDefault="00B2510F" w:rsidP="00A03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4B20D" w14:textId="77777777" w:rsidR="008256E4" w:rsidRDefault="008256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CB817" w14:textId="77777777" w:rsidR="008256E4" w:rsidRDefault="008256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D7C38" w14:textId="77777777" w:rsidR="008256E4" w:rsidRDefault="008256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275F3"/>
    <w:multiLevelType w:val="hybridMultilevel"/>
    <w:tmpl w:val="9DC078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1841DEF"/>
    <w:multiLevelType w:val="hybridMultilevel"/>
    <w:tmpl w:val="D56AF6EA"/>
    <w:lvl w:ilvl="0" w:tplc="0694C1EC">
      <w:start w:val="1"/>
      <w:numFmt w:val="bullet"/>
      <w:lvlText w:val=""/>
      <w:lvlJc w:val="left"/>
      <w:pPr>
        <w:ind w:left="720" w:hanging="360"/>
      </w:pPr>
      <w:rPr>
        <w:rFonts w:ascii="Symbol" w:hAnsi="Symbol" w:hint="default"/>
      </w:rPr>
    </w:lvl>
    <w:lvl w:ilvl="1" w:tplc="0D82A826">
      <w:start w:val="1"/>
      <w:numFmt w:val="bullet"/>
      <w:lvlText w:val=""/>
      <w:lvlJc w:val="left"/>
      <w:pPr>
        <w:ind w:left="1440" w:hanging="360"/>
      </w:pPr>
      <w:rPr>
        <w:rFonts w:ascii="Symbol" w:hAnsi="Symbol" w:hint="default"/>
      </w:rPr>
    </w:lvl>
    <w:lvl w:ilvl="2" w:tplc="673C0894" w:tentative="1">
      <w:start w:val="1"/>
      <w:numFmt w:val="bullet"/>
      <w:lvlText w:val=""/>
      <w:lvlJc w:val="left"/>
      <w:pPr>
        <w:ind w:left="2160" w:hanging="360"/>
      </w:pPr>
      <w:rPr>
        <w:rFonts w:ascii="Wingdings" w:hAnsi="Wingdings" w:hint="default"/>
      </w:rPr>
    </w:lvl>
    <w:lvl w:ilvl="3" w:tplc="5FAA631A" w:tentative="1">
      <w:start w:val="1"/>
      <w:numFmt w:val="bullet"/>
      <w:lvlText w:val=""/>
      <w:lvlJc w:val="left"/>
      <w:pPr>
        <w:ind w:left="2880" w:hanging="360"/>
      </w:pPr>
      <w:rPr>
        <w:rFonts w:ascii="Symbol" w:hAnsi="Symbol" w:hint="default"/>
      </w:rPr>
    </w:lvl>
    <w:lvl w:ilvl="4" w:tplc="3768EE32" w:tentative="1">
      <w:start w:val="1"/>
      <w:numFmt w:val="bullet"/>
      <w:lvlText w:val="o"/>
      <w:lvlJc w:val="left"/>
      <w:pPr>
        <w:ind w:left="3600" w:hanging="360"/>
      </w:pPr>
      <w:rPr>
        <w:rFonts w:ascii="Courier New" w:hAnsi="Courier New" w:cs="Courier New" w:hint="default"/>
      </w:rPr>
    </w:lvl>
    <w:lvl w:ilvl="5" w:tplc="B8C2A2E8" w:tentative="1">
      <w:start w:val="1"/>
      <w:numFmt w:val="bullet"/>
      <w:lvlText w:val=""/>
      <w:lvlJc w:val="left"/>
      <w:pPr>
        <w:ind w:left="4320" w:hanging="360"/>
      </w:pPr>
      <w:rPr>
        <w:rFonts w:ascii="Wingdings" w:hAnsi="Wingdings" w:hint="default"/>
      </w:rPr>
    </w:lvl>
    <w:lvl w:ilvl="6" w:tplc="3E18AF6A" w:tentative="1">
      <w:start w:val="1"/>
      <w:numFmt w:val="bullet"/>
      <w:lvlText w:val=""/>
      <w:lvlJc w:val="left"/>
      <w:pPr>
        <w:ind w:left="5040" w:hanging="360"/>
      </w:pPr>
      <w:rPr>
        <w:rFonts w:ascii="Symbol" w:hAnsi="Symbol" w:hint="default"/>
      </w:rPr>
    </w:lvl>
    <w:lvl w:ilvl="7" w:tplc="E5B28046" w:tentative="1">
      <w:start w:val="1"/>
      <w:numFmt w:val="bullet"/>
      <w:lvlText w:val="o"/>
      <w:lvlJc w:val="left"/>
      <w:pPr>
        <w:ind w:left="5760" w:hanging="360"/>
      </w:pPr>
      <w:rPr>
        <w:rFonts w:ascii="Courier New" w:hAnsi="Courier New" w:cs="Courier New" w:hint="default"/>
      </w:rPr>
    </w:lvl>
    <w:lvl w:ilvl="8" w:tplc="6EBA7990" w:tentative="1">
      <w:start w:val="1"/>
      <w:numFmt w:val="bullet"/>
      <w:lvlText w:val=""/>
      <w:lvlJc w:val="left"/>
      <w:pPr>
        <w:ind w:left="6480" w:hanging="360"/>
      </w:pPr>
      <w:rPr>
        <w:rFonts w:ascii="Wingdings" w:hAnsi="Wingdings" w:hint="default"/>
      </w:rPr>
    </w:lvl>
  </w:abstractNum>
  <w:abstractNum w:abstractNumId="2"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D867DA"/>
    <w:multiLevelType w:val="hybridMultilevel"/>
    <w:tmpl w:val="D3E2F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48D5E35"/>
    <w:multiLevelType w:val="hybridMultilevel"/>
    <w:tmpl w:val="A2A87DB4"/>
    <w:lvl w:ilvl="0" w:tplc="3D5415CE">
      <w:start w:val="1"/>
      <w:numFmt w:val="bullet"/>
      <w:lvlText w:val=""/>
      <w:lvlJc w:val="left"/>
      <w:pPr>
        <w:ind w:left="720" w:hanging="360"/>
      </w:pPr>
      <w:rPr>
        <w:rFonts w:ascii="Symbol" w:hAnsi="Symbol" w:hint="default"/>
      </w:rPr>
    </w:lvl>
    <w:lvl w:ilvl="1" w:tplc="C9CE9202">
      <w:start w:val="1"/>
      <w:numFmt w:val="bullet"/>
      <w:lvlText w:val="o"/>
      <w:lvlJc w:val="left"/>
      <w:pPr>
        <w:ind w:left="1440" w:hanging="360"/>
      </w:pPr>
      <w:rPr>
        <w:rFonts w:ascii="Courier New" w:hAnsi="Courier New" w:cs="Courier New" w:hint="default"/>
      </w:rPr>
    </w:lvl>
    <w:lvl w:ilvl="2" w:tplc="CC8CC844" w:tentative="1">
      <w:start w:val="1"/>
      <w:numFmt w:val="bullet"/>
      <w:lvlText w:val=""/>
      <w:lvlJc w:val="left"/>
      <w:pPr>
        <w:ind w:left="2160" w:hanging="360"/>
      </w:pPr>
      <w:rPr>
        <w:rFonts w:ascii="Wingdings" w:hAnsi="Wingdings" w:hint="default"/>
      </w:rPr>
    </w:lvl>
    <w:lvl w:ilvl="3" w:tplc="8196BF34" w:tentative="1">
      <w:start w:val="1"/>
      <w:numFmt w:val="bullet"/>
      <w:lvlText w:val=""/>
      <w:lvlJc w:val="left"/>
      <w:pPr>
        <w:ind w:left="2880" w:hanging="360"/>
      </w:pPr>
      <w:rPr>
        <w:rFonts w:ascii="Symbol" w:hAnsi="Symbol" w:hint="default"/>
      </w:rPr>
    </w:lvl>
    <w:lvl w:ilvl="4" w:tplc="A142DD38" w:tentative="1">
      <w:start w:val="1"/>
      <w:numFmt w:val="bullet"/>
      <w:lvlText w:val="o"/>
      <w:lvlJc w:val="left"/>
      <w:pPr>
        <w:ind w:left="3600" w:hanging="360"/>
      </w:pPr>
      <w:rPr>
        <w:rFonts w:ascii="Courier New" w:hAnsi="Courier New" w:cs="Courier New" w:hint="default"/>
      </w:rPr>
    </w:lvl>
    <w:lvl w:ilvl="5" w:tplc="3C063F4C" w:tentative="1">
      <w:start w:val="1"/>
      <w:numFmt w:val="bullet"/>
      <w:lvlText w:val=""/>
      <w:lvlJc w:val="left"/>
      <w:pPr>
        <w:ind w:left="4320" w:hanging="360"/>
      </w:pPr>
      <w:rPr>
        <w:rFonts w:ascii="Wingdings" w:hAnsi="Wingdings" w:hint="default"/>
      </w:rPr>
    </w:lvl>
    <w:lvl w:ilvl="6" w:tplc="9EEE7CD0" w:tentative="1">
      <w:start w:val="1"/>
      <w:numFmt w:val="bullet"/>
      <w:lvlText w:val=""/>
      <w:lvlJc w:val="left"/>
      <w:pPr>
        <w:ind w:left="5040" w:hanging="360"/>
      </w:pPr>
      <w:rPr>
        <w:rFonts w:ascii="Symbol" w:hAnsi="Symbol" w:hint="default"/>
      </w:rPr>
    </w:lvl>
    <w:lvl w:ilvl="7" w:tplc="C67E56AA" w:tentative="1">
      <w:start w:val="1"/>
      <w:numFmt w:val="bullet"/>
      <w:lvlText w:val="o"/>
      <w:lvlJc w:val="left"/>
      <w:pPr>
        <w:ind w:left="5760" w:hanging="360"/>
      </w:pPr>
      <w:rPr>
        <w:rFonts w:ascii="Courier New" w:hAnsi="Courier New" w:cs="Courier New" w:hint="default"/>
      </w:rPr>
    </w:lvl>
    <w:lvl w:ilvl="8" w:tplc="1C2C248A" w:tentative="1">
      <w:start w:val="1"/>
      <w:numFmt w:val="bullet"/>
      <w:lvlText w:val=""/>
      <w:lvlJc w:val="left"/>
      <w:pPr>
        <w:ind w:left="6480" w:hanging="360"/>
      </w:pPr>
      <w:rPr>
        <w:rFonts w:ascii="Wingdings" w:hAnsi="Wingdings" w:hint="default"/>
      </w:rPr>
    </w:lvl>
  </w:abstractNum>
  <w:abstractNum w:abstractNumId="6" w15:restartNumberingAfterBreak="0">
    <w:nsid w:val="24F03B04"/>
    <w:multiLevelType w:val="hybridMultilevel"/>
    <w:tmpl w:val="84B242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5F45BA6"/>
    <w:multiLevelType w:val="hybridMultilevel"/>
    <w:tmpl w:val="6BE6F7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0470F3"/>
    <w:multiLevelType w:val="hybridMultilevel"/>
    <w:tmpl w:val="CB540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1505E"/>
    <w:multiLevelType w:val="hybridMultilevel"/>
    <w:tmpl w:val="313E9490"/>
    <w:lvl w:ilvl="0" w:tplc="CD969552">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7B87902"/>
    <w:multiLevelType w:val="hybridMultilevel"/>
    <w:tmpl w:val="318AF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07A0C"/>
    <w:multiLevelType w:val="hybridMultilevel"/>
    <w:tmpl w:val="BFA24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4"/>
  </w:num>
  <w:num w:numId="3">
    <w:abstractNumId w:val="8"/>
  </w:num>
  <w:num w:numId="4">
    <w:abstractNumId w:val="4"/>
  </w:num>
  <w:num w:numId="5">
    <w:abstractNumId w:val="5"/>
  </w:num>
  <w:num w:numId="6">
    <w:abstractNumId w:val="1"/>
  </w:num>
  <w:num w:numId="7">
    <w:abstractNumId w:val="11"/>
  </w:num>
  <w:num w:numId="8">
    <w:abstractNumId w:val="19"/>
  </w:num>
  <w:num w:numId="9">
    <w:abstractNumId w:val="2"/>
  </w:num>
  <w:num w:numId="10">
    <w:abstractNumId w:val="17"/>
  </w:num>
  <w:num w:numId="11">
    <w:abstractNumId w:val="20"/>
  </w:num>
  <w:num w:numId="12">
    <w:abstractNumId w:val="9"/>
  </w:num>
  <w:num w:numId="13">
    <w:abstractNumId w:val="10"/>
  </w:num>
  <w:num w:numId="14">
    <w:abstractNumId w:val="0"/>
  </w:num>
  <w:num w:numId="15">
    <w:abstractNumId w:val="7"/>
  </w:num>
  <w:num w:numId="16">
    <w:abstractNumId w:val="13"/>
  </w:num>
  <w:num w:numId="17">
    <w:abstractNumId w:val="16"/>
  </w:num>
  <w:num w:numId="18">
    <w:abstractNumId w:val="3"/>
  </w:num>
  <w:num w:numId="19">
    <w:abstractNumId w:val="15"/>
  </w:num>
  <w:num w:numId="20">
    <w:abstractNumId w:val="21"/>
  </w:num>
  <w:num w:numId="21">
    <w:abstractNumId w:val="12"/>
  </w:num>
  <w:num w:numId="2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49C"/>
    <w:rsid w:val="00006983"/>
    <w:rsid w:val="00012E4D"/>
    <w:rsid w:val="00012F0F"/>
    <w:rsid w:val="00014F41"/>
    <w:rsid w:val="000158A3"/>
    <w:rsid w:val="00021166"/>
    <w:rsid w:val="000217C5"/>
    <w:rsid w:val="00022814"/>
    <w:rsid w:val="00023912"/>
    <w:rsid w:val="00024644"/>
    <w:rsid w:val="00026054"/>
    <w:rsid w:val="000305F3"/>
    <w:rsid w:val="00031241"/>
    <w:rsid w:val="00034103"/>
    <w:rsid w:val="000370FC"/>
    <w:rsid w:val="00041456"/>
    <w:rsid w:val="00044F08"/>
    <w:rsid w:val="000473F7"/>
    <w:rsid w:val="00064095"/>
    <w:rsid w:val="00070E61"/>
    <w:rsid w:val="00084430"/>
    <w:rsid w:val="0009639F"/>
    <w:rsid w:val="00097631"/>
    <w:rsid w:val="000A4E5F"/>
    <w:rsid w:val="000B6129"/>
    <w:rsid w:val="000C0292"/>
    <w:rsid w:val="000C0DF0"/>
    <w:rsid w:val="000C27A2"/>
    <w:rsid w:val="000C3440"/>
    <w:rsid w:val="000C5BF6"/>
    <w:rsid w:val="000D1DDB"/>
    <w:rsid w:val="000D3061"/>
    <w:rsid w:val="000D4962"/>
    <w:rsid w:val="000D6A38"/>
    <w:rsid w:val="000F073A"/>
    <w:rsid w:val="000F168B"/>
    <w:rsid w:val="00102938"/>
    <w:rsid w:val="00114EA6"/>
    <w:rsid w:val="001200B4"/>
    <w:rsid w:val="001256A4"/>
    <w:rsid w:val="00125E35"/>
    <w:rsid w:val="00126DAA"/>
    <w:rsid w:val="00127CE7"/>
    <w:rsid w:val="00130EDD"/>
    <w:rsid w:val="001324A9"/>
    <w:rsid w:val="00135660"/>
    <w:rsid w:val="001418AF"/>
    <w:rsid w:val="00142ABA"/>
    <w:rsid w:val="001464B5"/>
    <w:rsid w:val="00157421"/>
    <w:rsid w:val="00160F76"/>
    <w:rsid w:val="001775D4"/>
    <w:rsid w:val="0018573D"/>
    <w:rsid w:val="00187B9E"/>
    <w:rsid w:val="001A114B"/>
    <w:rsid w:val="001A643F"/>
    <w:rsid w:val="001B055F"/>
    <w:rsid w:val="001B66AB"/>
    <w:rsid w:val="001C731B"/>
    <w:rsid w:val="001D0137"/>
    <w:rsid w:val="001D2B13"/>
    <w:rsid w:val="001E59FE"/>
    <w:rsid w:val="001F4B17"/>
    <w:rsid w:val="001F6F5F"/>
    <w:rsid w:val="00206A86"/>
    <w:rsid w:val="002152D4"/>
    <w:rsid w:val="00220EA5"/>
    <w:rsid w:val="0022433F"/>
    <w:rsid w:val="00230679"/>
    <w:rsid w:val="0023564B"/>
    <w:rsid w:val="002358AF"/>
    <w:rsid w:val="00244A55"/>
    <w:rsid w:val="00252E1B"/>
    <w:rsid w:val="002630FA"/>
    <w:rsid w:val="002751E8"/>
    <w:rsid w:val="00283614"/>
    <w:rsid w:val="0028702B"/>
    <w:rsid w:val="00294DB3"/>
    <w:rsid w:val="00296769"/>
    <w:rsid w:val="002A1FA6"/>
    <w:rsid w:val="002B6CE3"/>
    <w:rsid w:val="002E496A"/>
    <w:rsid w:val="002F47F7"/>
    <w:rsid w:val="0031073A"/>
    <w:rsid w:val="00315BDB"/>
    <w:rsid w:val="003169CC"/>
    <w:rsid w:val="00320E4D"/>
    <w:rsid w:val="00321C2C"/>
    <w:rsid w:val="00325A53"/>
    <w:rsid w:val="003264E3"/>
    <w:rsid w:val="00332BC2"/>
    <w:rsid w:val="00347792"/>
    <w:rsid w:val="00357A12"/>
    <w:rsid w:val="003650C4"/>
    <w:rsid w:val="00373A3E"/>
    <w:rsid w:val="00374F5D"/>
    <w:rsid w:val="0037547F"/>
    <w:rsid w:val="00384B2D"/>
    <w:rsid w:val="0039149C"/>
    <w:rsid w:val="00397AFD"/>
    <w:rsid w:val="003A0724"/>
    <w:rsid w:val="003A6440"/>
    <w:rsid w:val="003B14F8"/>
    <w:rsid w:val="003B3154"/>
    <w:rsid w:val="003C1514"/>
    <w:rsid w:val="003C394D"/>
    <w:rsid w:val="003C4A93"/>
    <w:rsid w:val="003C7288"/>
    <w:rsid w:val="003D1C20"/>
    <w:rsid w:val="003D6E84"/>
    <w:rsid w:val="003E3948"/>
    <w:rsid w:val="003E41DE"/>
    <w:rsid w:val="003E677D"/>
    <w:rsid w:val="003F1A6B"/>
    <w:rsid w:val="003F62B9"/>
    <w:rsid w:val="004051D5"/>
    <w:rsid w:val="004066FA"/>
    <w:rsid w:val="00416357"/>
    <w:rsid w:val="00421F26"/>
    <w:rsid w:val="00431B0A"/>
    <w:rsid w:val="004320CC"/>
    <w:rsid w:val="004428E1"/>
    <w:rsid w:val="00443577"/>
    <w:rsid w:val="00444CB1"/>
    <w:rsid w:val="004517EC"/>
    <w:rsid w:val="0047251C"/>
    <w:rsid w:val="00476A0F"/>
    <w:rsid w:val="004800BD"/>
    <w:rsid w:val="00483127"/>
    <w:rsid w:val="004A39DA"/>
    <w:rsid w:val="004A77F7"/>
    <w:rsid w:val="004C05EE"/>
    <w:rsid w:val="004C4E0B"/>
    <w:rsid w:val="004C5D86"/>
    <w:rsid w:val="004C6819"/>
    <w:rsid w:val="004C6A73"/>
    <w:rsid w:val="004C7421"/>
    <w:rsid w:val="004D3167"/>
    <w:rsid w:val="004D62B1"/>
    <w:rsid w:val="004E06A0"/>
    <w:rsid w:val="004E197F"/>
    <w:rsid w:val="004E1BBB"/>
    <w:rsid w:val="004E51FB"/>
    <w:rsid w:val="004F62A9"/>
    <w:rsid w:val="005164AD"/>
    <w:rsid w:val="0052523D"/>
    <w:rsid w:val="00527284"/>
    <w:rsid w:val="00533195"/>
    <w:rsid w:val="00535E9B"/>
    <w:rsid w:val="005371F6"/>
    <w:rsid w:val="00537236"/>
    <w:rsid w:val="005464FE"/>
    <w:rsid w:val="0057040B"/>
    <w:rsid w:val="005759A1"/>
    <w:rsid w:val="0057669E"/>
    <w:rsid w:val="00582147"/>
    <w:rsid w:val="00582841"/>
    <w:rsid w:val="005A033E"/>
    <w:rsid w:val="005A2314"/>
    <w:rsid w:val="005A4576"/>
    <w:rsid w:val="005B1603"/>
    <w:rsid w:val="005B243C"/>
    <w:rsid w:val="005C148A"/>
    <w:rsid w:val="005D6CE6"/>
    <w:rsid w:val="005E0974"/>
    <w:rsid w:val="005E5B4F"/>
    <w:rsid w:val="005E7270"/>
    <w:rsid w:val="00600921"/>
    <w:rsid w:val="00604DC6"/>
    <w:rsid w:val="00610FA0"/>
    <w:rsid w:val="006116BF"/>
    <w:rsid w:val="0061232C"/>
    <w:rsid w:val="00612818"/>
    <w:rsid w:val="00613F23"/>
    <w:rsid w:val="00615E93"/>
    <w:rsid w:val="00617AE6"/>
    <w:rsid w:val="0062058F"/>
    <w:rsid w:val="006260DA"/>
    <w:rsid w:val="0063262B"/>
    <w:rsid w:val="006329C8"/>
    <w:rsid w:val="00636F21"/>
    <w:rsid w:val="00643F73"/>
    <w:rsid w:val="00667E10"/>
    <w:rsid w:val="00672193"/>
    <w:rsid w:val="00674B9C"/>
    <w:rsid w:val="006753F5"/>
    <w:rsid w:val="0068333D"/>
    <w:rsid w:val="00690B12"/>
    <w:rsid w:val="00692DA9"/>
    <w:rsid w:val="00693DA0"/>
    <w:rsid w:val="006A3DEE"/>
    <w:rsid w:val="006A736A"/>
    <w:rsid w:val="006B27BE"/>
    <w:rsid w:val="006B2B34"/>
    <w:rsid w:val="006B6429"/>
    <w:rsid w:val="006D7658"/>
    <w:rsid w:val="006E4CDC"/>
    <w:rsid w:val="006E557E"/>
    <w:rsid w:val="006E5679"/>
    <w:rsid w:val="006E6788"/>
    <w:rsid w:val="006E6EF7"/>
    <w:rsid w:val="006F1920"/>
    <w:rsid w:val="006F31F0"/>
    <w:rsid w:val="0070657F"/>
    <w:rsid w:val="00707497"/>
    <w:rsid w:val="007143D3"/>
    <w:rsid w:val="00716022"/>
    <w:rsid w:val="00726F96"/>
    <w:rsid w:val="00731808"/>
    <w:rsid w:val="0073365F"/>
    <w:rsid w:val="007338C3"/>
    <w:rsid w:val="00733999"/>
    <w:rsid w:val="00734AC3"/>
    <w:rsid w:val="00745C31"/>
    <w:rsid w:val="007461D1"/>
    <w:rsid w:val="00747495"/>
    <w:rsid w:val="00751CAF"/>
    <w:rsid w:val="007626B0"/>
    <w:rsid w:val="007648F1"/>
    <w:rsid w:val="007665CE"/>
    <w:rsid w:val="00792418"/>
    <w:rsid w:val="0079362A"/>
    <w:rsid w:val="007950EA"/>
    <w:rsid w:val="00795A31"/>
    <w:rsid w:val="007A0188"/>
    <w:rsid w:val="007A57BD"/>
    <w:rsid w:val="007A5E56"/>
    <w:rsid w:val="007A6E47"/>
    <w:rsid w:val="007B27E8"/>
    <w:rsid w:val="007B4C00"/>
    <w:rsid w:val="007B6657"/>
    <w:rsid w:val="007C0DE5"/>
    <w:rsid w:val="007C4FC1"/>
    <w:rsid w:val="007D48AF"/>
    <w:rsid w:val="007E3ED9"/>
    <w:rsid w:val="007E49A2"/>
    <w:rsid w:val="007F043A"/>
    <w:rsid w:val="007F570B"/>
    <w:rsid w:val="007F5B4F"/>
    <w:rsid w:val="0080588E"/>
    <w:rsid w:val="00820AA6"/>
    <w:rsid w:val="008256E4"/>
    <w:rsid w:val="00826A42"/>
    <w:rsid w:val="00837102"/>
    <w:rsid w:val="00840EFF"/>
    <w:rsid w:val="00841E09"/>
    <w:rsid w:val="00844E70"/>
    <w:rsid w:val="008456D8"/>
    <w:rsid w:val="0084615E"/>
    <w:rsid w:val="00846C7D"/>
    <w:rsid w:val="00847557"/>
    <w:rsid w:val="00855CF4"/>
    <w:rsid w:val="0086623B"/>
    <w:rsid w:val="00866C18"/>
    <w:rsid w:val="00872876"/>
    <w:rsid w:val="00877E29"/>
    <w:rsid w:val="00880C8D"/>
    <w:rsid w:val="008822DD"/>
    <w:rsid w:val="008852FA"/>
    <w:rsid w:val="0089092D"/>
    <w:rsid w:val="008913E7"/>
    <w:rsid w:val="00892029"/>
    <w:rsid w:val="00893AF4"/>
    <w:rsid w:val="00895992"/>
    <w:rsid w:val="008A46E3"/>
    <w:rsid w:val="008A7648"/>
    <w:rsid w:val="008A7F01"/>
    <w:rsid w:val="008C7AB3"/>
    <w:rsid w:val="008D1242"/>
    <w:rsid w:val="008D3FA7"/>
    <w:rsid w:val="008E2145"/>
    <w:rsid w:val="008E526A"/>
    <w:rsid w:val="008F0303"/>
    <w:rsid w:val="00900DAE"/>
    <w:rsid w:val="00904DFF"/>
    <w:rsid w:val="00914C7A"/>
    <w:rsid w:val="00916526"/>
    <w:rsid w:val="00926CC7"/>
    <w:rsid w:val="00935388"/>
    <w:rsid w:val="00953382"/>
    <w:rsid w:val="0095456F"/>
    <w:rsid w:val="009633DE"/>
    <w:rsid w:val="0096351C"/>
    <w:rsid w:val="00964783"/>
    <w:rsid w:val="00971336"/>
    <w:rsid w:val="00972275"/>
    <w:rsid w:val="00983A21"/>
    <w:rsid w:val="0098600B"/>
    <w:rsid w:val="009951BC"/>
    <w:rsid w:val="009A0250"/>
    <w:rsid w:val="009C7773"/>
    <w:rsid w:val="009D2049"/>
    <w:rsid w:val="009D3C94"/>
    <w:rsid w:val="009E3B3E"/>
    <w:rsid w:val="009E5747"/>
    <w:rsid w:val="00A00A36"/>
    <w:rsid w:val="00A028C9"/>
    <w:rsid w:val="00A031A2"/>
    <w:rsid w:val="00A0385F"/>
    <w:rsid w:val="00A05F2F"/>
    <w:rsid w:val="00A11191"/>
    <w:rsid w:val="00A146F5"/>
    <w:rsid w:val="00A31166"/>
    <w:rsid w:val="00A425A4"/>
    <w:rsid w:val="00A43011"/>
    <w:rsid w:val="00A51591"/>
    <w:rsid w:val="00A52E68"/>
    <w:rsid w:val="00A5401E"/>
    <w:rsid w:val="00A57945"/>
    <w:rsid w:val="00A70197"/>
    <w:rsid w:val="00A76A35"/>
    <w:rsid w:val="00A818F9"/>
    <w:rsid w:val="00A902C0"/>
    <w:rsid w:val="00A933B1"/>
    <w:rsid w:val="00A93C77"/>
    <w:rsid w:val="00A96373"/>
    <w:rsid w:val="00AA13AD"/>
    <w:rsid w:val="00AA1FC9"/>
    <w:rsid w:val="00AA250A"/>
    <w:rsid w:val="00AA38EA"/>
    <w:rsid w:val="00AA3B9C"/>
    <w:rsid w:val="00AB21B1"/>
    <w:rsid w:val="00AB25E7"/>
    <w:rsid w:val="00AB73F6"/>
    <w:rsid w:val="00AC13F3"/>
    <w:rsid w:val="00AC63B5"/>
    <w:rsid w:val="00AE01D2"/>
    <w:rsid w:val="00AE7A8E"/>
    <w:rsid w:val="00AF2F76"/>
    <w:rsid w:val="00AF372A"/>
    <w:rsid w:val="00B1276B"/>
    <w:rsid w:val="00B171BB"/>
    <w:rsid w:val="00B17C24"/>
    <w:rsid w:val="00B238C2"/>
    <w:rsid w:val="00B2510F"/>
    <w:rsid w:val="00B32122"/>
    <w:rsid w:val="00B322C8"/>
    <w:rsid w:val="00B3340D"/>
    <w:rsid w:val="00B420FD"/>
    <w:rsid w:val="00B435CD"/>
    <w:rsid w:val="00B457BE"/>
    <w:rsid w:val="00B5054C"/>
    <w:rsid w:val="00B52A5E"/>
    <w:rsid w:val="00B52FB3"/>
    <w:rsid w:val="00B5595F"/>
    <w:rsid w:val="00B62641"/>
    <w:rsid w:val="00B6375C"/>
    <w:rsid w:val="00B6704D"/>
    <w:rsid w:val="00B67657"/>
    <w:rsid w:val="00B67A99"/>
    <w:rsid w:val="00B72425"/>
    <w:rsid w:val="00B75194"/>
    <w:rsid w:val="00B766A4"/>
    <w:rsid w:val="00B76902"/>
    <w:rsid w:val="00B77843"/>
    <w:rsid w:val="00B837F4"/>
    <w:rsid w:val="00BA3023"/>
    <w:rsid w:val="00BA4539"/>
    <w:rsid w:val="00BA6A4A"/>
    <w:rsid w:val="00BB2B44"/>
    <w:rsid w:val="00BB509F"/>
    <w:rsid w:val="00BB7F2C"/>
    <w:rsid w:val="00BD3CB8"/>
    <w:rsid w:val="00BD5E6D"/>
    <w:rsid w:val="00BD7FDF"/>
    <w:rsid w:val="00BE21EC"/>
    <w:rsid w:val="00BF73C3"/>
    <w:rsid w:val="00BF7D42"/>
    <w:rsid w:val="00C0283F"/>
    <w:rsid w:val="00C043DC"/>
    <w:rsid w:val="00C1478B"/>
    <w:rsid w:val="00C25564"/>
    <w:rsid w:val="00C40BA3"/>
    <w:rsid w:val="00C46BF3"/>
    <w:rsid w:val="00C51444"/>
    <w:rsid w:val="00C626AA"/>
    <w:rsid w:val="00C6633D"/>
    <w:rsid w:val="00C83BC6"/>
    <w:rsid w:val="00C945AE"/>
    <w:rsid w:val="00C96E9A"/>
    <w:rsid w:val="00C97B57"/>
    <w:rsid w:val="00CA38A6"/>
    <w:rsid w:val="00CA4CBD"/>
    <w:rsid w:val="00CB47E9"/>
    <w:rsid w:val="00CB616C"/>
    <w:rsid w:val="00CC1B64"/>
    <w:rsid w:val="00CC73B2"/>
    <w:rsid w:val="00CD1BD9"/>
    <w:rsid w:val="00CE25C5"/>
    <w:rsid w:val="00CE664F"/>
    <w:rsid w:val="00CE74EB"/>
    <w:rsid w:val="00CF2291"/>
    <w:rsid w:val="00D01A6B"/>
    <w:rsid w:val="00D02F09"/>
    <w:rsid w:val="00D07998"/>
    <w:rsid w:val="00D13EB9"/>
    <w:rsid w:val="00D15CA5"/>
    <w:rsid w:val="00D22BA5"/>
    <w:rsid w:val="00D25DB0"/>
    <w:rsid w:val="00D3278B"/>
    <w:rsid w:val="00D33394"/>
    <w:rsid w:val="00D40C75"/>
    <w:rsid w:val="00D44C26"/>
    <w:rsid w:val="00D52671"/>
    <w:rsid w:val="00D532BA"/>
    <w:rsid w:val="00D606E9"/>
    <w:rsid w:val="00D60EC3"/>
    <w:rsid w:val="00D67D55"/>
    <w:rsid w:val="00D76137"/>
    <w:rsid w:val="00D846F5"/>
    <w:rsid w:val="00D84B62"/>
    <w:rsid w:val="00D926E4"/>
    <w:rsid w:val="00D950C7"/>
    <w:rsid w:val="00DA085A"/>
    <w:rsid w:val="00DA2D11"/>
    <w:rsid w:val="00DA6E56"/>
    <w:rsid w:val="00DB1CF2"/>
    <w:rsid w:val="00DB49F7"/>
    <w:rsid w:val="00DC6177"/>
    <w:rsid w:val="00DC7B10"/>
    <w:rsid w:val="00DD232A"/>
    <w:rsid w:val="00DF65E1"/>
    <w:rsid w:val="00E00DB5"/>
    <w:rsid w:val="00E04913"/>
    <w:rsid w:val="00E15B23"/>
    <w:rsid w:val="00E2237B"/>
    <w:rsid w:val="00E311E7"/>
    <w:rsid w:val="00E33608"/>
    <w:rsid w:val="00E344BA"/>
    <w:rsid w:val="00E36143"/>
    <w:rsid w:val="00E440DD"/>
    <w:rsid w:val="00E44D98"/>
    <w:rsid w:val="00E515EF"/>
    <w:rsid w:val="00E53589"/>
    <w:rsid w:val="00E53932"/>
    <w:rsid w:val="00E56806"/>
    <w:rsid w:val="00E61827"/>
    <w:rsid w:val="00E67E2D"/>
    <w:rsid w:val="00E71421"/>
    <w:rsid w:val="00E71E26"/>
    <w:rsid w:val="00E73A9B"/>
    <w:rsid w:val="00E76908"/>
    <w:rsid w:val="00E7722B"/>
    <w:rsid w:val="00E7744D"/>
    <w:rsid w:val="00E84046"/>
    <w:rsid w:val="00EA5134"/>
    <w:rsid w:val="00EB1670"/>
    <w:rsid w:val="00EB1AC7"/>
    <w:rsid w:val="00EC36B0"/>
    <w:rsid w:val="00EC3D29"/>
    <w:rsid w:val="00EC686B"/>
    <w:rsid w:val="00ED024F"/>
    <w:rsid w:val="00EE6B04"/>
    <w:rsid w:val="00EF466B"/>
    <w:rsid w:val="00EF67F2"/>
    <w:rsid w:val="00F05757"/>
    <w:rsid w:val="00F05D09"/>
    <w:rsid w:val="00F13E82"/>
    <w:rsid w:val="00F201E9"/>
    <w:rsid w:val="00F24579"/>
    <w:rsid w:val="00F24647"/>
    <w:rsid w:val="00F2757D"/>
    <w:rsid w:val="00F35B33"/>
    <w:rsid w:val="00F43716"/>
    <w:rsid w:val="00F5008C"/>
    <w:rsid w:val="00F50C44"/>
    <w:rsid w:val="00F55BE8"/>
    <w:rsid w:val="00F57ECC"/>
    <w:rsid w:val="00F62A25"/>
    <w:rsid w:val="00F6546F"/>
    <w:rsid w:val="00F66AC5"/>
    <w:rsid w:val="00F726E4"/>
    <w:rsid w:val="00F85490"/>
    <w:rsid w:val="00F860CD"/>
    <w:rsid w:val="00F94A87"/>
    <w:rsid w:val="00F97BC7"/>
    <w:rsid w:val="00FA20B4"/>
    <w:rsid w:val="00FB0218"/>
    <w:rsid w:val="00FB2D9F"/>
    <w:rsid w:val="00FC29E1"/>
    <w:rsid w:val="00FC7436"/>
    <w:rsid w:val="00FD09C2"/>
    <w:rsid w:val="00FD1A66"/>
    <w:rsid w:val="00FD5A2D"/>
    <w:rsid w:val="00FD7680"/>
    <w:rsid w:val="00FE1478"/>
    <w:rsid w:val="00FE3723"/>
    <w:rsid w:val="00FE7117"/>
    <w:rsid w:val="00FF12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9A696C"/>
  <w15:chartTrackingRefBased/>
  <w15:docId w15:val="{6AE80150-9499-44C7-8485-E1B224FE3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1670"/>
    <w:rPr>
      <w:lang w:val="en-GB" w:eastAsia="en-US"/>
    </w:rPr>
  </w:style>
  <w:style w:type="character" w:styleId="Hyperlink">
    <w:name w:val="Hyperlink"/>
    <w:uiPriority w:val="99"/>
    <w:semiHidden/>
    <w:unhideWhenUsed/>
    <w:rsid w:val="00B420FD"/>
    <w:rPr>
      <w:color w:val="35A1D4"/>
      <w:u w:val="single"/>
    </w:rPr>
  </w:style>
  <w:style w:type="character" w:customStyle="1" w:styleId="def">
    <w:name w:val="def"/>
    <w:basedOn w:val="DefaultParagraphFont"/>
    <w:rsid w:val="00B420FD"/>
  </w:style>
  <w:style w:type="paragraph" w:styleId="CommentSubject">
    <w:name w:val="annotation subject"/>
    <w:basedOn w:val="CommentText"/>
    <w:next w:val="CommentText"/>
    <w:link w:val="CommentSubjectChar"/>
    <w:uiPriority w:val="99"/>
    <w:semiHidden/>
    <w:unhideWhenUsed/>
    <w:rsid w:val="0052728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27284"/>
    <w:rPr>
      <w:rFonts w:ascii="Arial" w:hAnsi="Arial"/>
      <w:lang w:val="en-GB"/>
    </w:rPr>
  </w:style>
  <w:style w:type="character" w:customStyle="1" w:styleId="CommentSubjectChar">
    <w:name w:val="Comment Subject Char"/>
    <w:link w:val="CommentSubject"/>
    <w:uiPriority w:val="99"/>
    <w:semiHidden/>
    <w:rsid w:val="00527284"/>
    <w:rPr>
      <w:rFonts w:ascii="Arial" w:hAnsi="Arial"/>
      <w:b/>
      <w:bCs/>
      <w:lang w:val="en-GB"/>
    </w:rPr>
  </w:style>
  <w:style w:type="paragraph" w:customStyle="1" w:styleId="3GPPHeader">
    <w:name w:val="3GPP_Header"/>
    <w:basedOn w:val="Normal"/>
    <w:rsid w:val="00E0491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Reference">
    <w:name w:val="Reference"/>
    <w:basedOn w:val="Normal"/>
    <w:rsid w:val="00483127"/>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Proposal">
    <w:name w:val="Proposal"/>
    <w:basedOn w:val="Normal"/>
    <w:rsid w:val="001200B4"/>
    <w:pPr>
      <w:numPr>
        <w:numId w:val="15"/>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1200B4"/>
    <w:pPr>
      <w:numPr>
        <w:numId w:val="16"/>
      </w:numPr>
      <w:ind w:left="1701" w:hanging="1701"/>
    </w:pPr>
  </w:style>
  <w:style w:type="paragraph" w:customStyle="1" w:styleId="CRCoverPage">
    <w:name w:val="CR Cover Page"/>
    <w:rsid w:val="00187B9E"/>
    <w:pPr>
      <w:spacing w:after="120"/>
    </w:pPr>
    <w:rPr>
      <w:rFonts w:ascii="Arial" w:eastAsia="Times New Roman" w:hAnsi="Arial"/>
      <w:lang w:val="en-GB" w:eastAsia="en-US"/>
    </w:rPr>
  </w:style>
  <w:style w:type="paragraph" w:customStyle="1" w:styleId="Agreement">
    <w:name w:val="Agreement"/>
    <w:basedOn w:val="Normal"/>
    <w:next w:val="Normal"/>
    <w:rsid w:val="00C043DC"/>
    <w:pPr>
      <w:numPr>
        <w:numId w:val="20"/>
      </w:numPr>
      <w:spacing w:before="60"/>
    </w:pPr>
    <w:rPr>
      <w:rFonts w:ascii="Arial" w:eastAsia="MS Mincho" w:hAnsi="Arial"/>
      <w:b/>
      <w:szCs w:val="24"/>
      <w:lang w:eastAsia="en-GB"/>
    </w:rPr>
  </w:style>
  <w:style w:type="character" w:customStyle="1" w:styleId="normaltextrun">
    <w:name w:val="normaltextrun"/>
    <w:rsid w:val="0035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050304170">
      <w:bodyDiv w:val="1"/>
      <w:marLeft w:val="0"/>
      <w:marRight w:val="0"/>
      <w:marTop w:val="0"/>
      <w:marBottom w:val="0"/>
      <w:divBdr>
        <w:top w:val="none" w:sz="0" w:space="0" w:color="auto"/>
        <w:left w:val="none" w:sz="0" w:space="0" w:color="auto"/>
        <w:bottom w:val="none" w:sz="0" w:space="0" w:color="auto"/>
        <w:right w:val="none" w:sz="0" w:space="0" w:color="auto"/>
      </w:divBdr>
    </w:div>
    <w:div w:id="1117913637">
      <w:bodyDiv w:val="1"/>
      <w:marLeft w:val="0"/>
      <w:marRight w:val="0"/>
      <w:marTop w:val="0"/>
      <w:marBottom w:val="0"/>
      <w:divBdr>
        <w:top w:val="none" w:sz="0" w:space="0" w:color="auto"/>
        <w:left w:val="none" w:sz="0" w:space="0" w:color="auto"/>
        <w:bottom w:val="none" w:sz="0" w:space="0" w:color="auto"/>
        <w:right w:val="none" w:sz="0" w:space="0" w:color="auto"/>
      </w:divBdr>
    </w:div>
    <w:div w:id="1207834709">
      <w:bodyDiv w:val="1"/>
      <w:marLeft w:val="0"/>
      <w:marRight w:val="0"/>
      <w:marTop w:val="0"/>
      <w:marBottom w:val="0"/>
      <w:divBdr>
        <w:top w:val="none" w:sz="0" w:space="0" w:color="auto"/>
        <w:left w:val="none" w:sz="0" w:space="0" w:color="auto"/>
        <w:bottom w:val="none" w:sz="0" w:space="0" w:color="auto"/>
        <w:right w:val="none" w:sz="0" w:space="0" w:color="auto"/>
      </w:divBdr>
    </w:div>
    <w:div w:id="2011640202">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5NUHHDQN7SK2-1476151046-33002</_dlc_DocId>
    <_dlc_DocIdUrl xmlns="f166a696-7b5b-4ccd-9f0c-ffde0cceec81">
      <Url>https://ericsson.sharepoint.com/sites/star/_layouts/15/DocIdRedir.aspx?ID=5NUHHDQN7SK2-1476151046-33002</Url>
      <Description>5NUHHDQN7SK2-1476151046-33002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F4FAC-E58F-4466-8DE1-2A613831D97E}">
  <ds:schemaRefs>
    <ds:schemaRef ds:uri="http://schemas.microsoft.com/office/2006/metadata/longProperties"/>
  </ds:schemaRefs>
</ds:datastoreItem>
</file>

<file path=customXml/itemProps2.xml><?xml version="1.0" encoding="utf-8"?>
<ds:datastoreItem xmlns:ds="http://schemas.openxmlformats.org/officeDocument/2006/customXml" ds:itemID="{5FD41436-3600-47EE-A1C1-ED7AEF243969}">
  <ds:schemaRefs>
    <ds:schemaRef ds:uri="http://schemas.microsoft.com/sharepoint/events"/>
  </ds:schemaRefs>
</ds:datastoreItem>
</file>

<file path=customXml/itemProps3.xml><?xml version="1.0" encoding="utf-8"?>
<ds:datastoreItem xmlns:ds="http://schemas.openxmlformats.org/officeDocument/2006/customXml" ds:itemID="{8EFD318F-801D-4D43-B163-CB8953786F1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C7E665F4-56EC-4DD5-926E-675E6E6E3E47}">
  <ds:schemaRefs>
    <ds:schemaRef ds:uri="http://schemas.microsoft.com/sharepoint/v3/contenttype/forms"/>
  </ds:schemaRefs>
</ds:datastoreItem>
</file>

<file path=customXml/itemProps5.xml><?xml version="1.0" encoding="utf-8"?>
<ds:datastoreItem xmlns:ds="http://schemas.openxmlformats.org/officeDocument/2006/customXml" ds:itemID="{7AF155E4-30E4-41EE-BCC1-4012F667D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AF44C8-A835-41C3-A668-6F7A6FE7FE5D}">
  <ds:schemaRefs>
    <ds:schemaRef ds:uri="Microsoft.SharePoint.Taxonomy.ContentTypeSync"/>
  </ds:schemaRefs>
</ds:datastoreItem>
</file>

<file path=customXml/itemProps7.xml><?xml version="1.0" encoding="utf-8"?>
<ds:datastoreItem xmlns:ds="http://schemas.openxmlformats.org/officeDocument/2006/customXml" ds:itemID="{1B2E648E-F850-430B-B8A1-6C94B401D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334</Words>
  <Characters>1908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Zhenhua Zou</cp:lastModifiedBy>
  <cp:revision>56</cp:revision>
  <cp:lastPrinted>2002-04-23T07:10:00Z</cp:lastPrinted>
  <dcterms:created xsi:type="dcterms:W3CDTF">2018-09-27T12:04:00Z</dcterms:created>
  <dcterms:modified xsi:type="dcterms:W3CDTF">2018-09-27T19:54:00Z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sflag">
    <vt:lpwstr>1366379925</vt:lpwstr>
  </property>
  <property fmtid="{D5CDD505-2E9C-101B-9397-08002B2CF9AE}" pid="7" name="EriCOLLCategory">
    <vt:lpwstr/>
  </property>
  <property fmtid="{D5CDD505-2E9C-101B-9397-08002B2CF9AE}" pid="8" name="EriCOLLOrganizationUnit">
    <vt:lpwstr/>
  </property>
  <property fmtid="{D5CDD505-2E9C-101B-9397-08002B2CF9AE}" pid="9" name="TaxKeyword">
    <vt:lpwstr/>
  </property>
  <property fmtid="{D5CDD505-2E9C-101B-9397-08002B2CF9AE}" pid="10" name="EriCOLLProjects">
    <vt:lpwstr/>
  </property>
  <property fmtid="{D5CDD505-2E9C-101B-9397-08002B2CF9AE}" pid="11" name="EriCOLLCompetence">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y fmtid="{D5CDD505-2E9C-101B-9397-08002B2CF9AE}" pid="15" name="EriCOLLCountry">
    <vt:lpwstr/>
  </property>
  <property fmtid="{D5CDD505-2E9C-101B-9397-08002B2CF9AE}" pid="16" name="_dlc_DocId">
    <vt:lpwstr>5NUHHDQN7SK2-1476151046-32781</vt:lpwstr>
  </property>
  <property fmtid="{D5CDD505-2E9C-101B-9397-08002B2CF9AE}" pid="17" name="_dlc_DocIdUrl">
    <vt:lpwstr>https://ericsson.sharepoint.com/sites/star/_layouts/15/DocIdRedir.aspx?ID=5NUHHDQN7SK2-1476151046-32781, 5NUHHDQN7SK2-1476151046-32781</vt:lpwstr>
  </property>
  <property fmtid="{D5CDD505-2E9C-101B-9397-08002B2CF9AE}" pid="18" name="_dlc_DocIdItemGuid">
    <vt:lpwstr>e2ecc490-b1d6-4f5b-9f14-2272a53d2c43</vt:lpwstr>
  </property>
  <property fmtid="{D5CDD505-2E9C-101B-9397-08002B2CF9AE}" pid="19" name="display_urn:schemas-microsoft-com:office:office#Editor">
    <vt:lpwstr>Andreas Höglund</vt:lpwstr>
  </property>
  <property fmtid="{D5CDD505-2E9C-101B-9397-08002B2CF9AE}" pid="20" name="display_urn:schemas-microsoft-com:office:office#Author">
    <vt:lpwstr>Andreas Höglund</vt:lpwstr>
  </property>
  <property fmtid="{D5CDD505-2E9C-101B-9397-08002B2CF9AE}" pid="21" name="URL">
    <vt:lpwstr/>
  </property>
  <property fmtid="{D5CDD505-2E9C-101B-9397-08002B2CF9AE}" pid="22" name="Comments">
    <vt:lpwstr/>
  </property>
  <property fmtid="{D5CDD505-2E9C-101B-9397-08002B2CF9AE}" pid="23" name="ContentTypeId">
    <vt:lpwstr>0x010100C5F30C9B16E14C8EACE5F2CC7B7AC7F400F5862E332FC6CE449700A00A9FC83FBA</vt:lpwstr>
  </property>
</Properties>
</file>